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BB" w:rsidRDefault="00BC720B" w:rsidP="000846F6">
      <w:pPr>
        <w:jc w:val="center"/>
        <w:rPr>
          <w:b/>
          <w:bCs/>
        </w:rPr>
      </w:pPr>
    </w:p>
    <w:p w:rsidR="000846F6" w:rsidRDefault="000846F6" w:rsidP="000846F6">
      <w:pPr>
        <w:jc w:val="center"/>
        <w:rPr>
          <w:b/>
          <w:bCs/>
        </w:rPr>
      </w:pPr>
    </w:p>
    <w:p w:rsidR="000846F6" w:rsidRDefault="000846F6" w:rsidP="000846F6">
      <w:pPr>
        <w:jc w:val="center"/>
        <w:rPr>
          <w:b/>
          <w:bCs/>
        </w:rPr>
      </w:pPr>
      <w:r>
        <w:rPr>
          <w:b/>
          <w:bCs/>
        </w:rPr>
        <w:t>Helyi tanterv</w:t>
      </w:r>
    </w:p>
    <w:p w:rsidR="000846F6" w:rsidRDefault="000846F6" w:rsidP="000846F6">
      <w:pPr>
        <w:jc w:val="center"/>
        <w:rPr>
          <w:b/>
          <w:bCs/>
        </w:rPr>
      </w:pPr>
      <w:r>
        <w:rPr>
          <w:b/>
          <w:bCs/>
        </w:rPr>
        <w:t xml:space="preserve"> Magyar nyelv és irodalom </w:t>
      </w:r>
    </w:p>
    <w:p w:rsidR="000846F6" w:rsidRDefault="000846F6" w:rsidP="000846F6">
      <w:pPr>
        <w:jc w:val="center"/>
        <w:rPr>
          <w:b/>
          <w:bCs/>
        </w:rPr>
      </w:pPr>
      <w:r>
        <w:rPr>
          <w:b/>
          <w:bCs/>
        </w:rPr>
        <w:t>5</w:t>
      </w:r>
      <w:r w:rsidR="005B176B">
        <w:rPr>
          <w:b/>
          <w:bCs/>
        </w:rPr>
        <w:t>.</w:t>
      </w:r>
      <w:r>
        <w:rPr>
          <w:b/>
          <w:bCs/>
        </w:rPr>
        <w:t xml:space="preserve"> osztály</w:t>
      </w:r>
    </w:p>
    <w:p w:rsidR="000846F6" w:rsidRDefault="000846F6" w:rsidP="000846F6">
      <w:pPr>
        <w:jc w:val="center"/>
        <w:rPr>
          <w:b/>
          <w:bCs/>
        </w:rPr>
      </w:pPr>
    </w:p>
    <w:p w:rsidR="000846F6" w:rsidRDefault="000846F6" w:rsidP="000846F6"/>
    <w:p w:rsidR="00273BFD" w:rsidRDefault="00273BFD" w:rsidP="00273BFD">
      <w:r>
        <w:t xml:space="preserve">A magyar nemzeti kultúra alapja a magyar nyelv. Minden embernek az elsődleges kommunikációs eszköze az anyanyelve. Az anyanyelvünk legfontosabb eszköze nemzeti identitásunk, nemzeti kultúránk megteremtésének és megőrzésének. A magyar nyelv és irodalom tanításának ezért mindvégig kulcsszerepe van, hiszen ezen keresztül sajátítjuk el általában az ismereteinket, készségeinket, képességeinket, fejleszti a gondolkodásunkat, szellemi és erkölcsi tartást, fejlődést indukál. </w:t>
      </w:r>
    </w:p>
    <w:p w:rsidR="00273BFD" w:rsidRDefault="00273BFD" w:rsidP="00273BFD">
      <w:r>
        <w:t xml:space="preserve">Az irodalmi alkotások esztétikai fejlődésre, megújulásra ösztönöznek, emellett hatnak érzelmeinkre, személyiséget és közösséget is képesek formálni. Ily módon a következő generációk életére is hatással van, nemzeti identitásunk alapjait képezi. </w:t>
      </w:r>
    </w:p>
    <w:p w:rsidR="00273BFD" w:rsidRDefault="00273BFD" w:rsidP="00273BFD">
      <w:r>
        <w:t>A magyar nyelv és irodalom tantárgy a magyarság kultúráját közvetíti az egész Kárpát-medencére kiterjesztve, összekötve az alkotókat és a műveiket, hagyományainkat, tradícióinkat és egységes szellemi örökséget mindenki irányába.</w:t>
      </w:r>
    </w:p>
    <w:p w:rsidR="000846F6" w:rsidRDefault="000846F6" w:rsidP="000846F6"/>
    <w:p w:rsidR="00273BFD" w:rsidRDefault="00273BFD" w:rsidP="000846F6">
      <w:pPr>
        <w:rPr>
          <w:b/>
          <w:bCs/>
        </w:rPr>
      </w:pPr>
      <w:r>
        <w:rPr>
          <w:b/>
          <w:bCs/>
        </w:rPr>
        <w:t>Cél- és feladatrendszer:</w:t>
      </w:r>
    </w:p>
    <w:p w:rsidR="00273BFD" w:rsidRDefault="00273BFD" w:rsidP="000846F6">
      <w:r w:rsidRPr="00273BFD">
        <w:t xml:space="preserve">- A diákok megértsék a </w:t>
      </w:r>
      <w:r>
        <w:t xml:space="preserve">nemzet, a szűkebb közösség </w:t>
      </w:r>
      <w:r w:rsidR="00BC720B">
        <w:t>és az e</w:t>
      </w:r>
      <w:bookmarkStart w:id="0" w:name="_GoBack"/>
      <w:bookmarkEnd w:id="0"/>
      <w:r>
        <w:t xml:space="preserve">gyes ember kapcsolatát. </w:t>
      </w:r>
    </w:p>
    <w:p w:rsidR="00273BFD" w:rsidRDefault="00273BFD" w:rsidP="000846F6">
      <w:r>
        <w:t>- Meg kell ismertetnünk a gyerekekkel a kultúránkat, annak erkölcsi, gondolati és esztétikai tartalmát.</w:t>
      </w:r>
    </w:p>
    <w:p w:rsidR="00273BFD" w:rsidRDefault="00273BFD" w:rsidP="000846F6">
      <w:r>
        <w:t>- C</w:t>
      </w:r>
      <w:r w:rsidR="00363A29">
        <w:t>é</w:t>
      </w:r>
      <w:r>
        <w:t>l, hogy életkoruknak megfelelően tudják értelmezni</w:t>
      </w:r>
      <w:r w:rsidR="00363A29">
        <w:t xml:space="preserve"> múltjukat, környezetüket és önmagukat.</w:t>
      </w:r>
    </w:p>
    <w:p w:rsidR="00363A29" w:rsidRDefault="00363A29" w:rsidP="000846F6">
      <w:r>
        <w:t xml:space="preserve">- A kulturális hagyományok megértése, megértetése, annak formálóvá nevelése alapvető cél. </w:t>
      </w:r>
    </w:p>
    <w:p w:rsidR="00363A29" w:rsidRDefault="00363A29" w:rsidP="000846F6">
      <w:r>
        <w:t>- Alapvető feladat a biztos szövegértés megalapozása.</w:t>
      </w:r>
    </w:p>
    <w:p w:rsidR="00363A29" w:rsidRDefault="00363A29" w:rsidP="000846F6">
      <w:r>
        <w:t xml:space="preserve">- </w:t>
      </w:r>
      <w:r w:rsidR="00CF3DEB">
        <w:t>Cél a kíváncsiság felkeltése, ébren tartása, az olvasóvá nevelés. Meg kell érte</w:t>
      </w:r>
      <w:r w:rsidR="00F831AA">
        <w:t>t</w:t>
      </w:r>
      <w:r w:rsidR="00CF3DEB">
        <w:t>ni a gyerekekkel, hogy a művek elsődleges jelentése mögött több információ, mögöttes tartalom van. Ki kell alakítani az olvasási-értelmezési stratégiát. A meglévő ismereteket össze tudják kapcsolni az új, frissen szerzett tudással, az új, hallott, vagy olvasott szöveg tartalmával. Képesek legyenek az összefüggéseket meglátni</w:t>
      </w:r>
      <w:r w:rsidR="00F831AA">
        <w:t xml:space="preserve"> és kiemelni.</w:t>
      </w:r>
    </w:p>
    <w:p w:rsidR="00F831AA" w:rsidRDefault="00F831AA" w:rsidP="000846F6">
      <w:r>
        <w:t>- Gondolkodásra kell ösztönöznünk az alkotókedv és a kíváncsiság megtartásával.</w:t>
      </w:r>
    </w:p>
    <w:p w:rsidR="00F831AA" w:rsidRDefault="00F831AA" w:rsidP="000846F6">
      <w:r>
        <w:t>- A tanulók műveltségi szintjének folyamatos emelése alapvető feladat, melynek segítségével a korosztályuknak, egyéni fejlettségi szintjüknek megfelelően tudják ismereteiket rendszerben látni és értelmezni azokat.</w:t>
      </w:r>
    </w:p>
    <w:p w:rsidR="00F831AA" w:rsidRDefault="00ED3F3F" w:rsidP="000846F6">
      <w:r>
        <w:lastRenderedPageBreak/>
        <w:t>- Kreativitásukat folyamatosan tudjuk fejleszteni az általuk ismert szövegtípusokon keresztül. A magyar nyelv és a helyesírásszabályait tudatosan kell alkalmaztatni rövid szövegek megalkotásakor. A szókincsfejlesztés és kifejezőkészség egyidejű fejlesztése elengedhetetlen.</w:t>
      </w:r>
    </w:p>
    <w:p w:rsidR="00ED3F3F" w:rsidRDefault="00ED3F3F" w:rsidP="000846F6">
      <w:r>
        <w:t>- A tagolt, áttekinthető, rendezett íráskép megkövetelése mind kézírás, mind digitális szövegalkotás készítésekor megkövetelendő feladat.</w:t>
      </w:r>
    </w:p>
    <w:p w:rsidR="00ED3F3F" w:rsidRDefault="00ED3F3F" w:rsidP="000846F6">
      <w:r>
        <w:t>- Cél, hogy a gyerekek különböző kommunikációs helyzetekben, szóban és írásban is helyesen, szabatosan ki tudják fejezni önmagukat.</w:t>
      </w:r>
      <w:r w:rsidR="00AB4C69">
        <w:t xml:space="preserve"> A nyelvhasználat tudatosítása és fejlesztése, valamint szövegértési stratégiák tudatos kialakítása és az adott kommunikációs helyzethez illő megnyilatkozás és toleráns szóhasználat alkalmazása a cikluson át tartó elvárások része.</w:t>
      </w:r>
    </w:p>
    <w:p w:rsidR="00AB4C69" w:rsidRDefault="00AB4C69" w:rsidP="000846F6">
      <w:r>
        <w:t>- Cél a memoriterek hibátlan ismerete és értő előadása.</w:t>
      </w:r>
    </w:p>
    <w:p w:rsidR="00F831AA" w:rsidRDefault="00F831AA" w:rsidP="000846F6">
      <w:r>
        <w:t xml:space="preserve">- </w:t>
      </w:r>
      <w:r w:rsidR="00AB4C69">
        <w:t>Elérendő cél az önfejlesztés igényének kialakítása.</w:t>
      </w:r>
    </w:p>
    <w:p w:rsidR="00AB4C69" w:rsidRDefault="00AB4C69" w:rsidP="000846F6">
      <w:r>
        <w:t>- Kiemelt feladat a tanulók segítése a tanulás tanulásában.</w:t>
      </w:r>
    </w:p>
    <w:p w:rsidR="009C63DA" w:rsidRDefault="009C63DA" w:rsidP="000846F6">
      <w:r>
        <w:t>- Az órakeret 100%-át a törzsanyag elsajátítására fordítjuk.</w:t>
      </w:r>
    </w:p>
    <w:p w:rsidR="00AB4C69" w:rsidRDefault="00AB4C69" w:rsidP="000846F6"/>
    <w:p w:rsidR="00AB4C69" w:rsidRPr="000C0CEA" w:rsidRDefault="00AB4C69" w:rsidP="00AB4C69">
      <w:pPr>
        <w:rPr>
          <w:rFonts w:cstheme="minorHAnsi"/>
        </w:rPr>
      </w:pPr>
      <w:bookmarkStart w:id="1" w:name="_Hlk44050955"/>
      <w:r w:rsidRPr="00466E54">
        <w:rPr>
          <w:b/>
          <w:bCs/>
        </w:rPr>
        <w:t>A tartalom</w:t>
      </w:r>
      <w:r>
        <w:rPr>
          <w:b/>
          <w:bCs/>
        </w:rPr>
        <w:t xml:space="preserve"> </w:t>
      </w:r>
      <w:r w:rsidRPr="00466E54">
        <w:rPr>
          <w:b/>
          <w:bCs/>
        </w:rPr>
        <w:t>és a megvalósítás során alkalmazott módszerek:</w:t>
      </w:r>
      <w:r>
        <w:rPr>
          <w:b/>
          <w:bCs/>
        </w:rPr>
        <w:t xml:space="preserve"> </w:t>
      </w:r>
      <w:r w:rsidRPr="000C0CEA">
        <w:t>Az iskola tanulóinak speciális összetételére tekintettel</w:t>
      </w:r>
      <w:r>
        <w:t xml:space="preserve"> többféle munkamódszert alkalmazunk. </w:t>
      </w:r>
      <w:r w:rsidRPr="000C0CEA">
        <w:rPr>
          <w:rFonts w:eastAsia="Times New Roman" w:cstheme="minorHAnsi"/>
        </w:rPr>
        <w:t xml:space="preserve">Ennek és a kooperatív technikák alkalmazhatóságának érdekében gyakran a 8-10 fős csoportoknak is csoportbontásban tartunk órát. Miután az ide járó gyerekek mindegyikének vannak tanulási, illetve magatartási zavaraik, valamint pszichés állapotuk is jelentős napi ingadozásokat mutat, ezért napi szinten kell új meg új csoportalakítási, kooperációs stratégiai, illetve konfliktuskezelési megoldásokat alkalmazni. </w:t>
      </w:r>
      <w:proofErr w:type="gramStart"/>
      <w:r w:rsidRPr="000C0CEA">
        <w:rPr>
          <w:rFonts w:eastAsia="Times New Roman" w:cstheme="minorHAnsi"/>
        </w:rPr>
        <w:t>Azoknak</w:t>
      </w:r>
      <w:proofErr w:type="gramEnd"/>
      <w:r w:rsidRPr="000C0CEA">
        <w:rPr>
          <w:rFonts w:eastAsia="Times New Roman" w:cstheme="minorHAnsi"/>
        </w:rPr>
        <w:t xml:space="preserve"> pedig</w:t>
      </w:r>
      <w:r>
        <w:rPr>
          <w:rFonts w:eastAsia="Times New Roman" w:cstheme="minorHAnsi"/>
        </w:rPr>
        <w:t xml:space="preserve"> </w:t>
      </w:r>
      <w:r w:rsidRPr="000C0CEA">
        <w:rPr>
          <w:rFonts w:eastAsia="Times New Roman" w:cstheme="minorHAnsi"/>
        </w:rPr>
        <w:t>akik az adott napon egyáltalán nem alkalmasak semmiféle csoporton belüli munkára, személyre szabott fejlesztő foglalkozásokat tartunk. Így a csoportmunka is hatékony maradhat, illetve elkerülhetőek a további konfliktushelyzetek, valamint az adott gyerek aznapi nehézségeit sem fokozzuk a többiekhez való alkalmazkodás kényszerével</w:t>
      </w:r>
      <w:r w:rsidRPr="0DEAA4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eastAsia="Times New Roman" w:cstheme="minorHAnsi"/>
        </w:rPr>
        <w:t xml:space="preserve">Csoportszinten viszonylag kevés az a tanuló, aki páros-, vagy kooperatív munkaformában képes dolgozni. Természetesen, aki képes az önálló munkavégzésre, feladatmegoldásra, annak biztosítjuk ennek lehetőségét a differenciált feladatmegoldás segítségével. A frontális osztálymunka is gyakran előfordul, főleg az új tananyag feldolgozásánál. A differenciálás az egyéni fejlesztéseken is, a szakértői vélemények maximális figyelembevételével történik meg. Ez a módszer a gyakorló órákon kerül inkább előtérbe, a feladatok differenciálásával a tanulók egyéni fejlettségi szintjét szem előtt tartva. </w:t>
      </w:r>
    </w:p>
    <w:bookmarkEnd w:id="1"/>
    <w:p w:rsidR="00AB4C69" w:rsidRDefault="00AB4C69" w:rsidP="000846F6"/>
    <w:p w:rsidR="009C63DA" w:rsidRDefault="009C63DA" w:rsidP="009C63DA">
      <w:bookmarkStart w:id="2" w:name="_Hlk44050978"/>
      <w:r>
        <w:rPr>
          <w:b/>
          <w:bCs/>
        </w:rPr>
        <w:t>A kompetenciafejlesztés lehetőségei:</w:t>
      </w:r>
      <w:bookmarkEnd w:id="2"/>
      <w:r>
        <w:rPr>
          <w:b/>
          <w:bCs/>
        </w:rPr>
        <w:t xml:space="preserve"> </w:t>
      </w:r>
      <w:bookmarkStart w:id="3" w:name="_Hlk44051062"/>
      <w:r>
        <w:t>A magyar nyelv és irodalom tantárgy a következő módon fejleszti a Nemzeti alaptantervben megfogalmazott kulcskompetenciákat.</w:t>
      </w:r>
    </w:p>
    <w:bookmarkEnd w:id="3"/>
    <w:p w:rsidR="009C63DA" w:rsidRDefault="009C63DA" w:rsidP="009C63DA">
      <w:pPr>
        <w:autoSpaceDE w:val="0"/>
        <w:autoSpaceDN w:val="0"/>
        <w:adjustRightInd w:val="0"/>
        <w:ind w:firstLine="709"/>
        <w:jc w:val="both"/>
        <w:rPr>
          <w:b/>
          <w:bCs/>
        </w:rPr>
      </w:pPr>
    </w:p>
    <w:p w:rsidR="009C63DA" w:rsidRPr="00B14F19" w:rsidRDefault="009C63DA" w:rsidP="009C63DA">
      <w:pPr>
        <w:autoSpaceDE w:val="0"/>
        <w:autoSpaceDN w:val="0"/>
        <w:adjustRightInd w:val="0"/>
        <w:ind w:firstLine="709"/>
        <w:jc w:val="both"/>
        <w:rPr>
          <w:rFonts w:cstheme="minorHAnsi"/>
        </w:rPr>
      </w:pPr>
      <w:r>
        <w:rPr>
          <w:b/>
          <w:bCs/>
        </w:rPr>
        <w:t xml:space="preserve">A tanulás kompetenciái: </w:t>
      </w:r>
      <w:r w:rsidRPr="00412379">
        <w:t>A magyar n</w:t>
      </w:r>
      <w:r>
        <w:t>y</w:t>
      </w:r>
      <w:r w:rsidRPr="00412379">
        <w:t>elv és irodalom tantárgyon keresztül saj</w:t>
      </w:r>
      <w:r>
        <w:t>átítja el a tanuló a legalapvetőbb ismereteit, fejleszti meglévő készségeit, képességeit. Igényt kell ébresztenünk benne a folyamatos önképzésre, megújulásra. Tanári iránymutatással, segítségnyújtással képes legyen lényegkiemelésre, kritikai észrevételek megfogalmazására írásban és verbálisan egyaránt. Mások véleményének tiszteletben tartása és a vitakészség fejlesztése, kontrollálása állandó feladat.</w:t>
      </w:r>
      <w:r w:rsidRPr="00B14F19">
        <w:rPr>
          <w:rFonts w:ascii="Times New Roman" w:hAnsi="Times New Roman"/>
          <w:sz w:val="24"/>
          <w:szCs w:val="24"/>
        </w:rPr>
        <w:t xml:space="preserve"> </w:t>
      </w:r>
      <w:r w:rsidRPr="00B14F19">
        <w:rPr>
          <w:rFonts w:cstheme="minorHAnsi"/>
        </w:rPr>
        <w:t xml:space="preserve">Az olvasástechnika eszközzé fejlesztése feltételt teremt az írott szövegek önálló megértéséhez. A szövegek értelmezésével és feldolgozásával felkészít az alapvető szövegműveletek önálló </w:t>
      </w:r>
      <w:r w:rsidRPr="00B14F19">
        <w:rPr>
          <w:rFonts w:cstheme="minorHAnsi"/>
        </w:rPr>
        <w:lastRenderedPageBreak/>
        <w:t xml:space="preserve">alkalmazására. Az olvasmányok sokoldalú feldolgozása fejleszti a tanulók kritikai érzékét, ítélőképességét és empátiáját, a kifejezés nyelvi megvalósulására való figyelmet. Lehetőséget teremt egyszerű irodalmi formákkal kapcsolatos tapasztalatok szerzésére, irodalmi kifejezésformák, stílusbeli és szerkezeti sajátosságok felfedezésére, a magyar nyelv és a magyar kultúra hagyományainak megismerésére, az olvasás megszerettetésére. </w:t>
      </w:r>
    </w:p>
    <w:p w:rsidR="009C63DA" w:rsidRDefault="009C63DA" w:rsidP="009C63DA">
      <w:pPr>
        <w:autoSpaceDE w:val="0"/>
        <w:autoSpaceDN w:val="0"/>
        <w:adjustRightInd w:val="0"/>
        <w:jc w:val="both"/>
      </w:pPr>
    </w:p>
    <w:p w:rsidR="009C63DA" w:rsidRDefault="009C63DA" w:rsidP="009C63DA">
      <w:pPr>
        <w:autoSpaceDE w:val="0"/>
        <w:autoSpaceDN w:val="0"/>
        <w:adjustRightInd w:val="0"/>
        <w:jc w:val="both"/>
        <w:rPr>
          <w:rFonts w:cstheme="minorHAnsi"/>
        </w:rPr>
      </w:pPr>
      <w:r>
        <w:rPr>
          <w:b/>
          <w:bCs/>
        </w:rPr>
        <w:t xml:space="preserve">A kommunikációs kompetenciák: </w:t>
      </w:r>
      <w:r w:rsidRPr="00B14F19">
        <w:rPr>
          <w:rFonts w:cstheme="minorHAnsi"/>
          <w:iCs/>
        </w:rPr>
        <w:t xml:space="preserve">A beszédkészség, a szóbeli szövegek megértésének, értelmezésének és alkotásának </w:t>
      </w:r>
      <w:r w:rsidRPr="00B14F19">
        <w:rPr>
          <w:rFonts w:cstheme="minorHAnsi"/>
        </w:rPr>
        <w:t>fejlesztése képezi alapját és kiinduló pontját valamennyi újonnan megtanulásra kerülő nyelvi tevékenységnek. E fejlettség döntően meghatározza a gyermek kortársaival való kapcsolattartásának és iskolai pályafutásának sikerét. Ezért különösen fontos a kulturált nyelvi magatartás megalapozása, a szókincs aktivizálása szövegalkotó feladatokkal, a narráció ösztönzése, gyakoroltatása.</w:t>
      </w:r>
    </w:p>
    <w:p w:rsidR="009C63DA" w:rsidRDefault="009C63DA" w:rsidP="009C63DA">
      <w:pPr>
        <w:autoSpaceDE w:val="0"/>
        <w:autoSpaceDN w:val="0"/>
        <w:adjustRightInd w:val="0"/>
        <w:jc w:val="both"/>
        <w:rPr>
          <w:rFonts w:cstheme="minorHAnsi"/>
        </w:rPr>
      </w:pPr>
    </w:p>
    <w:p w:rsidR="009C63DA" w:rsidRDefault="009C63DA" w:rsidP="009C63DA">
      <w:pPr>
        <w:autoSpaceDE w:val="0"/>
        <w:autoSpaceDN w:val="0"/>
        <w:adjustRightInd w:val="0"/>
        <w:jc w:val="both"/>
        <w:rPr>
          <w:rFonts w:cstheme="minorHAnsi"/>
        </w:rPr>
      </w:pPr>
      <w:r>
        <w:rPr>
          <w:rFonts w:cstheme="minorHAnsi"/>
          <w:b/>
          <w:bCs/>
        </w:rPr>
        <w:t xml:space="preserve">A digitális kompetenciák: </w:t>
      </w:r>
      <w:r w:rsidRPr="00890872">
        <w:rPr>
          <w:rFonts w:cstheme="minorHAnsi"/>
        </w:rPr>
        <w:t>A tanuló információk gyűjtéséhez,</w:t>
      </w:r>
      <w:r>
        <w:rPr>
          <w:rFonts w:cstheme="minorHAnsi"/>
          <w:b/>
          <w:bCs/>
        </w:rPr>
        <w:t xml:space="preserve"> </w:t>
      </w:r>
      <w:r>
        <w:rPr>
          <w:rFonts w:cstheme="minorHAnsi"/>
        </w:rPr>
        <w:t>rendszerezéséhez forrásként használja az elektronikusan elérhető szakirodalmat, képgyűjteményeket (múzeumok online adatbázisait), prezentációt készít önállóan, vagy másokkal együttműködve, saját és a közösség céljainak elérése érekében a digitális kultúra tantárgy keretében elsajátított ismereteit felhasználva.</w:t>
      </w:r>
    </w:p>
    <w:p w:rsidR="009C63DA" w:rsidRDefault="009C63DA" w:rsidP="009C63DA">
      <w:pPr>
        <w:autoSpaceDE w:val="0"/>
        <w:autoSpaceDN w:val="0"/>
        <w:adjustRightInd w:val="0"/>
        <w:jc w:val="both"/>
        <w:rPr>
          <w:rFonts w:cstheme="minorHAnsi"/>
        </w:rPr>
      </w:pPr>
    </w:p>
    <w:p w:rsidR="009C63DA" w:rsidRDefault="009C63DA" w:rsidP="009C63DA">
      <w:pPr>
        <w:autoSpaceDE w:val="0"/>
        <w:autoSpaceDN w:val="0"/>
        <w:adjustRightInd w:val="0"/>
        <w:jc w:val="both"/>
        <w:rPr>
          <w:rFonts w:cstheme="minorHAnsi"/>
        </w:rPr>
      </w:pPr>
      <w:r w:rsidRPr="00A21FD3">
        <w:rPr>
          <w:rFonts w:cstheme="minorHAnsi"/>
          <w:b/>
          <w:bCs/>
        </w:rPr>
        <w:t>A matematikai és gondolkodási kompetenciák:</w:t>
      </w:r>
      <w:r>
        <w:rPr>
          <w:rFonts w:cstheme="minorHAnsi"/>
          <w:b/>
          <w:bCs/>
        </w:rPr>
        <w:t xml:space="preserve"> </w:t>
      </w:r>
      <w:r w:rsidRPr="002A25D5">
        <w:rPr>
          <w:rFonts w:cstheme="minorHAnsi"/>
        </w:rPr>
        <w:t xml:space="preserve">A tanuló elsajátítja a tantárgy alapfogalmait, információkat, adatokat, tényeket gyűjt, </w:t>
      </w:r>
      <w:r>
        <w:rPr>
          <w:rFonts w:cstheme="minorHAnsi"/>
        </w:rPr>
        <w:t xml:space="preserve">önállóan vagy társaival együttműködve </w:t>
      </w:r>
      <w:r w:rsidRPr="002A25D5">
        <w:rPr>
          <w:rFonts w:cstheme="minorHAnsi"/>
        </w:rPr>
        <w:t>rendszerez</w:t>
      </w:r>
      <w:r>
        <w:rPr>
          <w:rFonts w:cstheme="minorHAnsi"/>
        </w:rPr>
        <w:t xml:space="preserve">. Kihasználja a kölcsönös segítségnyújtás, feladatmegosztás előnyeit és a társas munkavégzés jelenségeit, összefüggéseket, következtetéseket és magyarázatokat fogalmaz meg. </w:t>
      </w:r>
    </w:p>
    <w:p w:rsidR="009C63DA" w:rsidRDefault="009C63DA" w:rsidP="009C63DA">
      <w:pPr>
        <w:autoSpaceDE w:val="0"/>
        <w:autoSpaceDN w:val="0"/>
        <w:adjustRightInd w:val="0"/>
        <w:jc w:val="both"/>
        <w:rPr>
          <w:rFonts w:cstheme="minorHAnsi"/>
        </w:rPr>
      </w:pPr>
    </w:p>
    <w:p w:rsidR="009C63DA" w:rsidRDefault="009C63DA" w:rsidP="009C63DA">
      <w:pPr>
        <w:autoSpaceDE w:val="0"/>
        <w:autoSpaceDN w:val="0"/>
        <w:adjustRightInd w:val="0"/>
        <w:jc w:val="both"/>
        <w:rPr>
          <w:rFonts w:cstheme="minorHAnsi"/>
        </w:rPr>
      </w:pPr>
      <w:r>
        <w:rPr>
          <w:rFonts w:cstheme="minorHAnsi"/>
          <w:b/>
          <w:bCs/>
        </w:rPr>
        <w:t xml:space="preserve">A személyes és társas kapcsolati kompetenciák: </w:t>
      </w:r>
      <w:r>
        <w:rPr>
          <w:rFonts w:cstheme="minorHAnsi"/>
        </w:rPr>
        <w:t>A tanuló az érveit, gondolatait, gondolkodásának menetét szabadon megfogalmazza, ugyanakkor nyitott a mások véleményére, figyelembe veszi a pedagógus útmutatásait, kritikai észrevételeit. Ezek alapján képessé válik korábbi döntéseit, gondolatait felülbírálni, módosítani, melyet következmények nélkül megtehet. Érveléssel, magyarázattal élhet saját álláspontjának megvédése érdekében. Ezáltal fejlődik az önképe és érdeklődővé válik a másik ember élethelyzete iránt. A tantárgyon keresztül igényessé válik az ünnepek méltó megemlékezésében, aktívan részt vesz köszöntők, vagy színjátékszerű előadások megszervezésében, bemutatásában.</w:t>
      </w:r>
    </w:p>
    <w:p w:rsidR="009C63DA" w:rsidRDefault="009C63DA" w:rsidP="009C63DA">
      <w:pPr>
        <w:autoSpaceDE w:val="0"/>
        <w:autoSpaceDN w:val="0"/>
        <w:adjustRightInd w:val="0"/>
        <w:jc w:val="both"/>
        <w:rPr>
          <w:rFonts w:cstheme="minorHAnsi"/>
        </w:rPr>
      </w:pPr>
    </w:p>
    <w:p w:rsidR="009C63DA" w:rsidRDefault="009C63DA" w:rsidP="009C63DA">
      <w:pPr>
        <w:autoSpaceDE w:val="0"/>
        <w:autoSpaceDN w:val="0"/>
        <w:adjustRightInd w:val="0"/>
        <w:jc w:val="both"/>
        <w:rPr>
          <w:rFonts w:cstheme="minorHAnsi"/>
        </w:rPr>
      </w:pPr>
      <w:r>
        <w:rPr>
          <w:rFonts w:cstheme="minorHAnsi"/>
          <w:b/>
          <w:bCs/>
        </w:rPr>
        <w:t>A kreativitás, a kreatív alkotás, önkifejezés és kulturális tudatosság kompetenciái:</w:t>
      </w:r>
      <w:r>
        <w:rPr>
          <w:rFonts w:cstheme="minorHAnsi"/>
        </w:rPr>
        <w:t xml:space="preserve"> A tanuló </w:t>
      </w:r>
      <w:proofErr w:type="gramStart"/>
      <w:r>
        <w:rPr>
          <w:rFonts w:cstheme="minorHAnsi"/>
        </w:rPr>
        <w:t>megtanulja</w:t>
      </w:r>
      <w:proofErr w:type="gramEnd"/>
      <w:r>
        <w:rPr>
          <w:rFonts w:cstheme="minorHAnsi"/>
        </w:rPr>
        <w:t xml:space="preserve"> értékként kezelni a saját maga, vagy mások által létrehozott gondolatok kifejezését, megjelenítését bármilyen formában. Önállóan, vagy a társaival történő együttműködés a társas viszonyait fejleszti, a másik ember iránti tisztelet megadására ösztönzi. A feladatokat a lehetőségeihez mérten igényesen, IKT eszközök használatával, ötletesen, esztétikusan, mások számára is könnyen befogadható módon készíti el. A művészi önkifejezés elemeit a vizuális kultúra korábban elsajátított tananyagával egészíti ki, használja azokat.</w:t>
      </w:r>
    </w:p>
    <w:p w:rsidR="009C63DA" w:rsidRDefault="009C63DA" w:rsidP="009C63DA">
      <w:pPr>
        <w:autoSpaceDE w:val="0"/>
        <w:autoSpaceDN w:val="0"/>
        <w:adjustRightInd w:val="0"/>
        <w:jc w:val="both"/>
        <w:rPr>
          <w:rFonts w:cstheme="minorHAnsi"/>
        </w:rPr>
      </w:pPr>
    </w:p>
    <w:p w:rsidR="009C63DA" w:rsidRDefault="009C63DA" w:rsidP="009C63DA">
      <w:pPr>
        <w:autoSpaceDE w:val="0"/>
        <w:autoSpaceDN w:val="0"/>
        <w:adjustRightInd w:val="0"/>
        <w:jc w:val="both"/>
        <w:rPr>
          <w:rFonts w:cstheme="minorHAnsi"/>
        </w:rPr>
      </w:pPr>
      <w:r>
        <w:rPr>
          <w:rFonts w:cstheme="minorHAnsi"/>
          <w:b/>
          <w:bCs/>
        </w:rPr>
        <w:lastRenderedPageBreak/>
        <w:t xml:space="preserve">Munkavállalói, innovációs és vállalkozói kompetenciák: </w:t>
      </w:r>
      <w:r>
        <w:rPr>
          <w:rFonts w:cstheme="minorHAnsi"/>
        </w:rPr>
        <w:t xml:space="preserve">A tanuló felelősséget érez munkavégzésének eredményéért és minőségéért, értékesnek tartja a másokkal való együttműködést. Fejleszti kreativitását és mérlegelő gondolkodását. </w:t>
      </w:r>
      <w:r w:rsidRPr="00125C15">
        <w:rPr>
          <w:rFonts w:cstheme="minorHAnsi"/>
        </w:rPr>
        <w:t>Fejlődésnek indul a nyelvi kifejezésre irányuló figyelem, az önértékelő képesség, a kritikai érzék és az igényes, változatos és kifejező nyelvhasználatra való törekvés különféle kommunikációs helyzetekben</w:t>
      </w:r>
      <w:r>
        <w:rPr>
          <w:rFonts w:cstheme="minorHAnsi"/>
        </w:rPr>
        <w:t>.</w:t>
      </w:r>
    </w:p>
    <w:p w:rsidR="009C63DA" w:rsidRDefault="009C63DA" w:rsidP="009C63DA">
      <w:pPr>
        <w:autoSpaceDE w:val="0"/>
        <w:autoSpaceDN w:val="0"/>
        <w:adjustRightInd w:val="0"/>
        <w:jc w:val="both"/>
        <w:rPr>
          <w:rFonts w:cstheme="minorHAnsi"/>
        </w:rPr>
      </w:pPr>
    </w:p>
    <w:p w:rsidR="009C63DA" w:rsidRDefault="009C63DA" w:rsidP="009C63DA">
      <w:pPr>
        <w:autoSpaceDE w:val="0"/>
        <w:autoSpaceDN w:val="0"/>
        <w:adjustRightInd w:val="0"/>
        <w:jc w:val="both"/>
        <w:rPr>
          <w:rFonts w:cstheme="minorHAnsi"/>
          <w:b/>
          <w:bCs/>
        </w:rPr>
      </w:pPr>
      <w:bookmarkStart w:id="4" w:name="_Hlk44051227"/>
      <w:r>
        <w:rPr>
          <w:rFonts w:cstheme="minorHAnsi"/>
          <w:b/>
          <w:bCs/>
        </w:rPr>
        <w:t xml:space="preserve">Ellenőrzés, értékelés: </w:t>
      </w:r>
    </w:p>
    <w:p w:rsidR="009C63DA" w:rsidRDefault="009C63DA" w:rsidP="009C63DA">
      <w:pPr>
        <w:autoSpaceDE w:val="0"/>
        <w:autoSpaceDN w:val="0"/>
        <w:adjustRightInd w:val="0"/>
        <w:jc w:val="both"/>
        <w:rPr>
          <w:rFonts w:cstheme="minorHAnsi"/>
        </w:rPr>
      </w:pPr>
      <w:r>
        <w:rPr>
          <w:rFonts w:cstheme="minorHAnsi"/>
        </w:rPr>
        <w:t>- Szintfelmérők, az előzetes tudás feltérképezésére szóban és írásban. Ez főleg diagnosztikus jellegű, nem szoktam osztályozni. Az értékelés szóban és szövegesen történik. A szaktanáron kívül a fejlesztő pedagógus is részt vesz benne. Ezt a tanév elején alkalmazom.</w:t>
      </w:r>
    </w:p>
    <w:p w:rsidR="009C63DA" w:rsidRDefault="009C63DA" w:rsidP="009C63DA">
      <w:pPr>
        <w:autoSpaceDE w:val="0"/>
        <w:autoSpaceDN w:val="0"/>
        <w:adjustRightInd w:val="0"/>
        <w:jc w:val="both"/>
        <w:rPr>
          <w:rFonts w:cstheme="minorHAnsi"/>
        </w:rPr>
      </w:pPr>
      <w:r>
        <w:rPr>
          <w:rFonts w:cstheme="minorHAnsi"/>
        </w:rPr>
        <w:t>- Tanóra végi értékelés általában szóban történik és célja az elsajátítás mértékének a feltérképezése, visszacsatolás.</w:t>
      </w:r>
    </w:p>
    <w:p w:rsidR="009C63DA" w:rsidRDefault="009C63DA" w:rsidP="009C63DA">
      <w:pPr>
        <w:autoSpaceDE w:val="0"/>
        <w:autoSpaceDN w:val="0"/>
        <w:adjustRightInd w:val="0"/>
        <w:jc w:val="both"/>
        <w:rPr>
          <w:rFonts w:cstheme="minorHAnsi"/>
        </w:rPr>
      </w:pPr>
      <w:r>
        <w:rPr>
          <w:rFonts w:cstheme="minorHAnsi"/>
        </w:rPr>
        <w:t xml:space="preserve">- Szóbeli felelet </w:t>
      </w:r>
      <w:proofErr w:type="gramStart"/>
      <w:r>
        <w:rPr>
          <w:rFonts w:cstheme="minorHAnsi"/>
        </w:rPr>
        <w:t>fél évente</w:t>
      </w:r>
      <w:proofErr w:type="gramEnd"/>
      <w:r>
        <w:rPr>
          <w:rFonts w:cstheme="minorHAnsi"/>
        </w:rPr>
        <w:t xml:space="preserve"> kétszer fordul elő gyerekenként, előre megadott szempontok alapján, melyet a füzetben rögzítünk. Csak néhány tanóra anyagát öleli fel. Szóban minősítem a feleletet, írásban érdemjeggyel értékelem. Természetesem maximálisan figyelembe véve az adott tanuló egyéni fejlettségi szintjét.</w:t>
      </w:r>
    </w:p>
    <w:p w:rsidR="009C63DA" w:rsidRDefault="009C63DA" w:rsidP="009C63DA">
      <w:pPr>
        <w:autoSpaceDE w:val="0"/>
        <w:autoSpaceDN w:val="0"/>
        <w:adjustRightInd w:val="0"/>
        <w:jc w:val="both"/>
        <w:rPr>
          <w:rFonts w:cstheme="minorHAnsi"/>
        </w:rPr>
      </w:pPr>
      <w:r>
        <w:rPr>
          <w:rFonts w:cstheme="minorHAnsi"/>
        </w:rPr>
        <w:t>- Írásbeli felelet, röpdolgozat: Csak az előző óra tananyaga kerül számonkérésre előre megadott szempontok szerint. Ezt érdemjeggyel értékelem.</w:t>
      </w:r>
    </w:p>
    <w:p w:rsidR="009C63DA" w:rsidRDefault="009C63DA" w:rsidP="009C63DA">
      <w:pPr>
        <w:autoSpaceDE w:val="0"/>
        <w:autoSpaceDN w:val="0"/>
        <w:adjustRightInd w:val="0"/>
        <w:jc w:val="both"/>
        <w:rPr>
          <w:rFonts w:cstheme="minorHAnsi"/>
        </w:rPr>
      </w:pPr>
      <w:r>
        <w:rPr>
          <w:rFonts w:cstheme="minorHAnsi"/>
        </w:rPr>
        <w:t>- Témazáró dolgozat, negyedéves számonkérés: Előre bejelentett időpontban zajlik, 1-1 nagyobb anyagrész lezárásakor. A dolgozat megírását több összefoglaló, rendszerező óra előzi meg, melyeken kiemelt szerepet kapnak a dolgozatban előforduló feladattípusok, kérdések.</w:t>
      </w:r>
    </w:p>
    <w:p w:rsidR="009C63DA" w:rsidRDefault="009C63DA" w:rsidP="009C63DA">
      <w:pPr>
        <w:autoSpaceDE w:val="0"/>
        <w:autoSpaceDN w:val="0"/>
        <w:adjustRightInd w:val="0"/>
        <w:jc w:val="both"/>
        <w:rPr>
          <w:rFonts w:cstheme="minorHAnsi"/>
        </w:rPr>
      </w:pPr>
      <w:r>
        <w:rPr>
          <w:rFonts w:cstheme="minorHAnsi"/>
        </w:rPr>
        <w:t xml:space="preserve">- Házi fogalmazás: Évente 2-3 alkalommal alkalmazom ezt a lehetőséget. Csak azok a tanulók kapnak rá érdemjegyet, akik különösen jól oldják meg a feladatot. A többiekét írásos formában értékelem. Tekintettel kell arra lenni, hogy a gyerekek otthoni háttere is rendkívüli különbözőséget mutat. </w:t>
      </w:r>
    </w:p>
    <w:p w:rsidR="009C63DA" w:rsidRDefault="009C63DA" w:rsidP="009C63DA">
      <w:pPr>
        <w:autoSpaceDE w:val="0"/>
        <w:autoSpaceDN w:val="0"/>
        <w:adjustRightInd w:val="0"/>
        <w:jc w:val="both"/>
        <w:rPr>
          <w:rFonts w:cstheme="minorHAnsi"/>
        </w:rPr>
      </w:pPr>
      <w:r>
        <w:rPr>
          <w:rFonts w:cstheme="minorHAnsi"/>
        </w:rPr>
        <w:t>- Projektmunka: Az otthoni, önálló, digitális adottságokat figyelembe véve alkalmazom ezt az értékelési formát. Tanévenként 1-2 alkalommal fordul elő. Akinek az otthoni digitális elérhetősége korlátozott, az lehetőséget kap az informatikát tanító kollégától a feladat intézményi elkészítésére. Minősítése érdemjeggyel történik.</w:t>
      </w:r>
    </w:p>
    <w:p w:rsidR="009C63DA" w:rsidRDefault="009C63DA" w:rsidP="009C63DA">
      <w:pPr>
        <w:autoSpaceDE w:val="0"/>
        <w:autoSpaceDN w:val="0"/>
        <w:adjustRightInd w:val="0"/>
        <w:jc w:val="both"/>
        <w:rPr>
          <w:rFonts w:cstheme="minorHAnsi"/>
        </w:rPr>
      </w:pPr>
      <w:r>
        <w:rPr>
          <w:rFonts w:cstheme="minorHAnsi"/>
        </w:rPr>
        <w:t>- Szövegértés, szintfelmérés: Mivel a tanulók egyéni adottságai rendkívül különbözőek ezért ezeket a felméréseket differenciáltan, az egyéni szinthez, a fejlődés fokához mérten értékelem.</w:t>
      </w:r>
    </w:p>
    <w:p w:rsidR="009C63DA" w:rsidRDefault="009C63DA" w:rsidP="009C63DA">
      <w:pPr>
        <w:autoSpaceDE w:val="0"/>
        <w:autoSpaceDN w:val="0"/>
        <w:adjustRightInd w:val="0"/>
        <w:jc w:val="both"/>
        <w:rPr>
          <w:rFonts w:cstheme="minorHAnsi"/>
        </w:rPr>
      </w:pPr>
      <w:r>
        <w:rPr>
          <w:rFonts w:cstheme="minorHAnsi"/>
        </w:rPr>
        <w:t>- Memoriterek: Cél a hibátlan szövegtudás, de ehhez különböző hosszúságú elsajátítási időt biztosítok. A tanmenetben meghatározott versek, szövegek kerülnek előtérbe. Érdemjeggyel értékelem. Akinek a szakvéleményében arra utaló diagnózis van, hogy ez számára nehézséget okoz, annak rövidebb részletet kell elsajátítania, hosszabb felkészülési idővel.</w:t>
      </w:r>
    </w:p>
    <w:p w:rsidR="009C63DA" w:rsidRDefault="009C63DA" w:rsidP="009C63DA">
      <w:pPr>
        <w:autoSpaceDE w:val="0"/>
        <w:autoSpaceDN w:val="0"/>
        <w:adjustRightInd w:val="0"/>
        <w:jc w:val="both"/>
        <w:rPr>
          <w:rFonts w:cstheme="minorHAnsi"/>
        </w:rPr>
      </w:pPr>
      <w:r>
        <w:rPr>
          <w:rFonts w:cstheme="minorHAnsi"/>
        </w:rPr>
        <w:t xml:space="preserve">- Füzetvezetés: </w:t>
      </w:r>
      <w:proofErr w:type="gramStart"/>
      <w:r>
        <w:rPr>
          <w:rFonts w:cstheme="minorHAnsi"/>
        </w:rPr>
        <w:t>fél évente</w:t>
      </w:r>
      <w:proofErr w:type="gramEnd"/>
      <w:r>
        <w:rPr>
          <w:rFonts w:cstheme="minorHAnsi"/>
        </w:rPr>
        <w:t xml:space="preserve"> 1 alkalommal értékelem érdemjeggyel.</w:t>
      </w:r>
    </w:p>
    <w:p w:rsidR="009C63DA" w:rsidRDefault="009C63DA" w:rsidP="009C63DA">
      <w:pPr>
        <w:autoSpaceDE w:val="0"/>
        <w:autoSpaceDN w:val="0"/>
        <w:adjustRightInd w:val="0"/>
        <w:jc w:val="both"/>
        <w:rPr>
          <w:rFonts w:cstheme="minorHAnsi"/>
        </w:rPr>
      </w:pPr>
      <w:r>
        <w:rPr>
          <w:rFonts w:cstheme="minorHAnsi"/>
        </w:rPr>
        <w:t xml:space="preserve">- Órai munka, hozzáállás a tantárgyhoz: folyamatosan értékelem, szóban. </w:t>
      </w:r>
    </w:p>
    <w:p w:rsidR="009C63DA" w:rsidRDefault="009C63DA" w:rsidP="009C63DA">
      <w:pPr>
        <w:autoSpaceDE w:val="0"/>
        <w:autoSpaceDN w:val="0"/>
        <w:adjustRightInd w:val="0"/>
        <w:jc w:val="both"/>
        <w:rPr>
          <w:rFonts w:cstheme="minorHAnsi"/>
        </w:rPr>
      </w:pPr>
      <w:r>
        <w:rPr>
          <w:rFonts w:cstheme="minorHAnsi"/>
        </w:rPr>
        <w:t>- Házi feladat: Elsődleges cél, hogy elkészüljön. Minden órán ellenőrzésre kerül a megléte. A kiemelkedően jól sikerült feladatokat érdemjeggyel jutalmazom.</w:t>
      </w:r>
    </w:p>
    <w:p w:rsidR="009C63DA" w:rsidRDefault="009C63DA" w:rsidP="009C63DA">
      <w:pPr>
        <w:autoSpaceDE w:val="0"/>
        <w:autoSpaceDN w:val="0"/>
        <w:adjustRightInd w:val="0"/>
        <w:jc w:val="both"/>
        <w:rPr>
          <w:rFonts w:cstheme="minorHAnsi"/>
        </w:rPr>
      </w:pPr>
    </w:p>
    <w:p w:rsidR="009C63DA" w:rsidRDefault="009C63DA" w:rsidP="009C63DA">
      <w:pPr>
        <w:autoSpaceDE w:val="0"/>
        <w:autoSpaceDN w:val="0"/>
        <w:adjustRightInd w:val="0"/>
        <w:jc w:val="both"/>
        <w:rPr>
          <w:rFonts w:cstheme="minorHAnsi"/>
        </w:rPr>
      </w:pPr>
      <w:r>
        <w:rPr>
          <w:rFonts w:cstheme="minorHAnsi"/>
          <w:b/>
          <w:bCs/>
        </w:rPr>
        <w:lastRenderedPageBreak/>
        <w:t>Tankönyvválasztás szempontjai:</w:t>
      </w:r>
      <w:r>
        <w:rPr>
          <w:rFonts w:cstheme="minorHAnsi"/>
        </w:rPr>
        <w:t xml:space="preserve"> </w:t>
      </w:r>
    </w:p>
    <w:p w:rsidR="009C63DA" w:rsidRDefault="009C63DA" w:rsidP="009C63DA">
      <w:pPr>
        <w:autoSpaceDE w:val="0"/>
        <w:autoSpaceDN w:val="0"/>
        <w:adjustRightInd w:val="0"/>
        <w:jc w:val="both"/>
        <w:rPr>
          <w:rFonts w:cstheme="minorHAnsi"/>
        </w:rPr>
      </w:pPr>
      <w:r>
        <w:rPr>
          <w:rFonts w:cstheme="minorHAnsi"/>
        </w:rPr>
        <w:t>- Sok illusztrációt tartalmazzon az adott feldolgozandó szöveggel kapcsolatosan. Esetlegesen a feldolgozáshoz kapcsolható folyamat-, fürtábrák előfordulása kívánatos lenne.</w:t>
      </w:r>
    </w:p>
    <w:p w:rsidR="009C63DA" w:rsidRDefault="009C63DA" w:rsidP="009C63DA">
      <w:pPr>
        <w:autoSpaceDE w:val="0"/>
        <w:autoSpaceDN w:val="0"/>
        <w:adjustRightInd w:val="0"/>
        <w:jc w:val="both"/>
        <w:rPr>
          <w:rFonts w:cstheme="minorHAnsi"/>
        </w:rPr>
      </w:pPr>
      <w:r>
        <w:rPr>
          <w:rFonts w:cstheme="minorHAnsi"/>
        </w:rPr>
        <w:t>- A feladatok jól különüljenek el a szövegtől.</w:t>
      </w:r>
    </w:p>
    <w:p w:rsidR="009C63DA" w:rsidRDefault="009C63DA" w:rsidP="009C63DA">
      <w:pPr>
        <w:autoSpaceDE w:val="0"/>
        <w:autoSpaceDN w:val="0"/>
        <w:adjustRightInd w:val="0"/>
        <w:jc w:val="both"/>
        <w:rPr>
          <w:rFonts w:cstheme="minorHAnsi"/>
        </w:rPr>
      </w:pPr>
      <w:r>
        <w:rPr>
          <w:rFonts w:cstheme="minorHAnsi"/>
        </w:rPr>
        <w:t>- Színek alkalmazása, fotók segítenek az érdeklődés fenntartásában.</w:t>
      </w:r>
    </w:p>
    <w:p w:rsidR="009C63DA" w:rsidRDefault="009C63DA" w:rsidP="009C63DA">
      <w:pPr>
        <w:autoSpaceDE w:val="0"/>
        <w:autoSpaceDN w:val="0"/>
        <w:adjustRightInd w:val="0"/>
        <w:jc w:val="both"/>
        <w:rPr>
          <w:rFonts w:cstheme="minorHAnsi"/>
        </w:rPr>
      </w:pPr>
      <w:r>
        <w:rPr>
          <w:rFonts w:cstheme="minorHAnsi"/>
        </w:rPr>
        <w:t>- A tankönyvi feladatok füzet használatát tegyék lehetővé.</w:t>
      </w:r>
    </w:p>
    <w:p w:rsidR="009C63DA" w:rsidRDefault="009C63DA" w:rsidP="009C63DA">
      <w:pPr>
        <w:autoSpaceDE w:val="0"/>
        <w:autoSpaceDN w:val="0"/>
        <w:adjustRightInd w:val="0"/>
        <w:jc w:val="both"/>
        <w:rPr>
          <w:rFonts w:cstheme="minorHAnsi"/>
        </w:rPr>
      </w:pPr>
      <w:r>
        <w:rPr>
          <w:rFonts w:cstheme="minorHAnsi"/>
        </w:rPr>
        <w:t>- Munkafüzet segítse a tankönyvi szövegek feldolgozását.</w:t>
      </w:r>
    </w:p>
    <w:p w:rsidR="009C63DA" w:rsidRDefault="009C63DA" w:rsidP="009C63DA">
      <w:pPr>
        <w:autoSpaceDE w:val="0"/>
        <w:autoSpaceDN w:val="0"/>
        <w:adjustRightInd w:val="0"/>
        <w:jc w:val="both"/>
        <w:rPr>
          <w:rFonts w:cstheme="minorHAnsi"/>
        </w:rPr>
      </w:pPr>
      <w:r>
        <w:rPr>
          <w:rFonts w:cstheme="minorHAnsi"/>
        </w:rPr>
        <w:t xml:space="preserve">- A nyelvtani ismeretek elsajátítását szintén segítse munkafüzet. </w:t>
      </w:r>
    </w:p>
    <w:p w:rsidR="009C63DA" w:rsidRDefault="009C63DA" w:rsidP="009C63DA">
      <w:pPr>
        <w:autoSpaceDE w:val="0"/>
        <w:autoSpaceDN w:val="0"/>
        <w:adjustRightInd w:val="0"/>
        <w:jc w:val="both"/>
        <w:rPr>
          <w:rFonts w:cstheme="minorHAnsi"/>
        </w:rPr>
      </w:pPr>
      <w:r>
        <w:rPr>
          <w:rFonts w:cstheme="minorHAnsi"/>
        </w:rPr>
        <w:t>- Különböző szintű feladatokat tartalmazzanak a munkafüzetek az esetleges differenciálás lehetőségét egyszerűbbé téve.</w:t>
      </w:r>
    </w:p>
    <w:p w:rsidR="009C63DA" w:rsidRDefault="009C63DA" w:rsidP="009C63DA">
      <w:pPr>
        <w:autoSpaceDE w:val="0"/>
        <w:autoSpaceDN w:val="0"/>
        <w:adjustRightInd w:val="0"/>
        <w:jc w:val="both"/>
        <w:rPr>
          <w:rFonts w:cstheme="minorHAnsi"/>
        </w:rPr>
      </w:pPr>
    </w:p>
    <w:p w:rsidR="009C63DA" w:rsidRDefault="009C63DA" w:rsidP="009C63DA">
      <w:pPr>
        <w:autoSpaceDE w:val="0"/>
        <w:autoSpaceDN w:val="0"/>
        <w:adjustRightInd w:val="0"/>
        <w:jc w:val="both"/>
        <w:rPr>
          <w:rFonts w:cstheme="minorHAnsi"/>
          <w:b/>
          <w:bCs/>
        </w:rPr>
      </w:pPr>
      <w:r>
        <w:rPr>
          <w:rFonts w:cstheme="minorHAnsi"/>
          <w:b/>
          <w:bCs/>
        </w:rPr>
        <w:t>Javasolt taneszközök</w:t>
      </w:r>
    </w:p>
    <w:p w:rsidR="009C63DA" w:rsidRPr="00D766FD" w:rsidRDefault="009C63DA" w:rsidP="009C63DA">
      <w:pPr>
        <w:autoSpaceDE w:val="0"/>
        <w:autoSpaceDN w:val="0"/>
        <w:adjustRightInd w:val="0"/>
        <w:jc w:val="both"/>
        <w:rPr>
          <w:rFonts w:cstheme="minorHAnsi"/>
        </w:rPr>
      </w:pPr>
      <w:r w:rsidRPr="00D766FD">
        <w:rPr>
          <w:rFonts w:cstheme="minorHAnsi"/>
        </w:rPr>
        <w:t>A mindenkori tankönyvek és munkafüzetek</w:t>
      </w:r>
      <w:r>
        <w:rPr>
          <w:rFonts w:cstheme="minorHAnsi"/>
        </w:rPr>
        <w:t xml:space="preserve"> mellé kívánatosnak tartom a füzetek használatát. Színezős folyamatábrák igénylik a színes ceruzák meglétét. A cselekmények könnyebb követhetősége, az ok-okozati összefüggések felismerése érdekében plakátok készítéséhez színes papírra, filctollakra, színes ceruzákra a tanév során szükségünk lesz. </w:t>
      </w:r>
    </w:p>
    <w:bookmarkEnd w:id="4"/>
    <w:p w:rsidR="009C63DA" w:rsidRPr="005D3DC5" w:rsidRDefault="009C63DA" w:rsidP="009C63DA">
      <w:pPr>
        <w:autoSpaceDE w:val="0"/>
        <w:autoSpaceDN w:val="0"/>
        <w:adjustRightInd w:val="0"/>
        <w:jc w:val="both"/>
        <w:rPr>
          <w:rFonts w:cstheme="minorHAnsi"/>
        </w:rPr>
      </w:pPr>
    </w:p>
    <w:p w:rsidR="009C63DA" w:rsidRPr="002A25D5" w:rsidRDefault="009C63DA" w:rsidP="009C63DA"/>
    <w:p w:rsidR="009C63DA" w:rsidRDefault="009E2972" w:rsidP="0046589B">
      <w:pPr>
        <w:jc w:val="center"/>
        <w:rPr>
          <w:b/>
          <w:bCs/>
        </w:rPr>
      </w:pPr>
      <w:r>
        <w:rPr>
          <w:b/>
          <w:bCs/>
        </w:rPr>
        <w:t>5. osztály</w:t>
      </w:r>
    </w:p>
    <w:p w:rsidR="009E2972" w:rsidRDefault="009E2972" w:rsidP="0046589B">
      <w:pPr>
        <w:jc w:val="center"/>
        <w:rPr>
          <w:b/>
          <w:bCs/>
        </w:rPr>
      </w:pPr>
    </w:p>
    <w:p w:rsidR="009E2972" w:rsidRDefault="009F5567" w:rsidP="009E2972">
      <w:r>
        <w:t xml:space="preserve">Az 5. évfolyamon alapvető cél és faladat az alsóbb évfolyamokon megalapozott szövegértés, szövegalkotás képességének továbbfejlesztése, újabb technikák, stratégiák megismerése, alkalmazása. </w:t>
      </w:r>
    </w:p>
    <w:p w:rsidR="009F5567" w:rsidRDefault="009F5567" w:rsidP="009E2972">
      <w:r>
        <w:t>Kiemelt cél a tanulók szövegalkotási képességének fejlesztése verbálisan, a különböző kommunikációs helyzeteknek megfelelően, és írásban egyaránt. Az íráskészség és a helyesírás folyamatos fejlődésének ösztönzése, fejlesztése.</w:t>
      </w:r>
    </w:p>
    <w:p w:rsidR="009F5567" w:rsidRDefault="009F5567" w:rsidP="009E2972">
      <w:r>
        <w:t>Fontos cél az anyanyelvhasználatot megalapozó tudás mélyítése a szövegkörnyezetnek és a korosztálynak megfelelően.</w:t>
      </w:r>
    </w:p>
    <w:p w:rsidR="009F5567" w:rsidRDefault="009F5567" w:rsidP="009E2972">
      <w:r>
        <w:t>A nyelvi rendszer megismerése</w:t>
      </w:r>
      <w:r w:rsidR="00FE44B5">
        <w:t xml:space="preserve"> és tudatosítása tovább folytatódik a digitális kommunikáció fejlesztésével kiegészülve.  A hangok, szavak, szóelemek megismerése a nyelvi rendszeren belül elengedhetetlen. </w:t>
      </w:r>
    </w:p>
    <w:p w:rsidR="00FE44B5" w:rsidRDefault="00FE44B5" w:rsidP="009E2972">
      <w:r>
        <w:t>Tovább folytatódik a szövegértés és a szövegalkotás tanítása.</w:t>
      </w:r>
    </w:p>
    <w:p w:rsidR="00FE44B5" w:rsidRDefault="00FE44B5" w:rsidP="009E2972">
      <w:r>
        <w:t>A drámajátéknak és a játékosság kiemelt szerepet kap a tanulás tanításának folyamatában.</w:t>
      </w:r>
    </w:p>
    <w:p w:rsidR="00FE44B5" w:rsidRDefault="00FE44B5" w:rsidP="009E2972">
      <w:r>
        <w:t>A tanulók sajátosságait figyelembe véve az órakeret 100%-át a törzsanyag elsajátítására fordítjuk.</w:t>
      </w:r>
    </w:p>
    <w:p w:rsidR="00041C4A" w:rsidRDefault="00041C4A" w:rsidP="009E2972"/>
    <w:p w:rsidR="00041C4A" w:rsidRDefault="00041C4A" w:rsidP="009E2972"/>
    <w:p w:rsidR="00041C4A" w:rsidRDefault="00041C4A" w:rsidP="009E2972">
      <w:r>
        <w:t>Az 5. osztály tananyaga az alábbi nagy témák köré rendeződik:</w:t>
      </w:r>
    </w:p>
    <w:p w:rsidR="00041C4A" w:rsidRDefault="00041C4A" w:rsidP="00041C4A">
      <w:pPr>
        <w:pStyle w:val="Listaszerbekezds"/>
        <w:numPr>
          <w:ilvl w:val="0"/>
          <w:numId w:val="1"/>
        </w:numPr>
      </w:pPr>
      <w:r>
        <w:t>Család, otthon, nemzet</w:t>
      </w:r>
    </w:p>
    <w:p w:rsidR="00041C4A" w:rsidRDefault="00041C4A" w:rsidP="00041C4A">
      <w:pPr>
        <w:pStyle w:val="Listaszerbekezds"/>
        <w:numPr>
          <w:ilvl w:val="0"/>
          <w:numId w:val="1"/>
        </w:numPr>
      </w:pPr>
      <w:r>
        <w:t>Petőfi Sándor: János vitéz</w:t>
      </w:r>
    </w:p>
    <w:p w:rsidR="00041C4A" w:rsidRDefault="00041C4A" w:rsidP="00041C4A">
      <w:pPr>
        <w:pStyle w:val="Listaszerbekezds"/>
        <w:numPr>
          <w:ilvl w:val="0"/>
          <w:numId w:val="1"/>
        </w:numPr>
      </w:pPr>
      <w:r>
        <w:t>Szülőföld, táj</w:t>
      </w:r>
    </w:p>
    <w:p w:rsidR="00041C4A" w:rsidRDefault="00041C4A" w:rsidP="00041C4A">
      <w:pPr>
        <w:pStyle w:val="Listaszerbekezds"/>
        <w:numPr>
          <w:ilvl w:val="0"/>
          <w:numId w:val="1"/>
        </w:numPr>
      </w:pPr>
      <w:r>
        <w:t>Molnár Ferenc: A Pál utcai fiúk</w:t>
      </w:r>
    </w:p>
    <w:p w:rsidR="00041C4A" w:rsidRDefault="00E409C7" w:rsidP="00E409C7">
      <w:pPr>
        <w:pStyle w:val="Listaszerbekezds"/>
        <w:numPr>
          <w:ilvl w:val="0"/>
          <w:numId w:val="1"/>
        </w:numPr>
      </w:pPr>
      <w:r>
        <w:t>Választható magyar ifjúsági vagy meseregény</w:t>
      </w:r>
    </w:p>
    <w:p w:rsidR="00E409C7" w:rsidRDefault="00E409C7" w:rsidP="00E409C7"/>
    <w:p w:rsidR="00737079" w:rsidRDefault="00737079" w:rsidP="00E409C7">
      <w:r>
        <w:t>Fel kell ismertetnünk, hogy az irodalmi művek nem csupán távoli történetek, hanem ezek a szövegek saját élete kérdéseihez is kapcsolódnak.</w:t>
      </w:r>
    </w:p>
    <w:p w:rsidR="00E409C7" w:rsidRDefault="00E409C7" w:rsidP="00E409C7">
      <w:r>
        <w:t>Az órákon feldolgozandó szövegek nemzeti kultúránk alapját képező művek, továbbá a kortárs gyermekirodalom alkotásai.</w:t>
      </w:r>
    </w:p>
    <w:p w:rsidR="00E409C7" w:rsidRDefault="00E409C7" w:rsidP="00E409C7">
      <w:r>
        <w:t>Az irodalomtudomány</w:t>
      </w:r>
      <w:r w:rsidR="00737079">
        <w:t xml:space="preserve"> </w:t>
      </w:r>
      <w:r>
        <w:t>fogalmai</w:t>
      </w:r>
      <w:r w:rsidR="00737079">
        <w:t xml:space="preserve"> csak olyan mértékben játszanak szerepet, amennyire azok a szövegek megértéséhez, feldolgozásukhoz szükségesek. </w:t>
      </w:r>
    </w:p>
    <w:p w:rsidR="00737079" w:rsidRPr="00A64AFA" w:rsidRDefault="00737079" w:rsidP="00737079">
      <w:pPr>
        <w:spacing w:after="0" w:line="240" w:lineRule="auto"/>
        <w:rPr>
          <w:rFonts w:ascii="Times New Roman" w:eastAsia="Times New Roman" w:hAnsi="Times New Roman" w:cs="Times New Roman"/>
          <w:b/>
          <w:color w:val="0070C0"/>
          <w:sz w:val="24"/>
          <w:szCs w:val="24"/>
          <w:lang w:eastAsia="hu-HU"/>
        </w:rPr>
      </w:pPr>
      <w:r w:rsidRPr="00A64AFA">
        <w:rPr>
          <w:rFonts w:ascii="Times New Roman" w:eastAsia="Times New Roman" w:hAnsi="Times New Roman" w:cs="Times New Roman"/>
          <w:b/>
          <w:color w:val="0070C0"/>
          <w:sz w:val="24"/>
          <w:szCs w:val="24"/>
          <w:lang w:eastAsia="hu-HU"/>
        </w:rPr>
        <w:t>AZ 5</w:t>
      </w:r>
      <w:r>
        <w:rPr>
          <w:rFonts w:ascii="Times New Roman" w:eastAsia="Times New Roman" w:hAnsi="Times New Roman" w:cs="Times New Roman"/>
          <w:b/>
          <w:color w:val="0070C0"/>
          <w:sz w:val="24"/>
          <w:szCs w:val="24"/>
          <w:lang w:eastAsia="hu-HU"/>
        </w:rPr>
        <w:t xml:space="preserve">. </w:t>
      </w:r>
      <w:r w:rsidRPr="00A64AFA">
        <w:rPr>
          <w:rFonts w:ascii="Times New Roman" w:eastAsia="Times New Roman" w:hAnsi="Times New Roman" w:cs="Times New Roman"/>
          <w:b/>
          <w:color w:val="0070C0"/>
          <w:sz w:val="24"/>
          <w:szCs w:val="24"/>
          <w:lang w:eastAsia="hu-HU"/>
        </w:rPr>
        <w:t>ÉVFOLYAM TANANYAGTARTALMA:</w:t>
      </w:r>
    </w:p>
    <w:tbl>
      <w:tblPr>
        <w:tblStyle w:val="Rcsostblzat"/>
        <w:tblW w:w="4390" w:type="dxa"/>
        <w:tblLayout w:type="fixed"/>
        <w:tblLook w:val="06A0" w:firstRow="1" w:lastRow="0" w:firstColumn="1" w:lastColumn="0" w:noHBand="1" w:noVBand="1"/>
      </w:tblPr>
      <w:tblGrid>
        <w:gridCol w:w="4390"/>
      </w:tblGrid>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Times New Roman" w:hAnsi="Times New Roman" w:cs="Times New Roman"/>
                <w:b/>
                <w:color w:val="000000"/>
                <w:sz w:val="24"/>
                <w:szCs w:val="24"/>
                <w:lang w:eastAsia="hu-HU"/>
              </w:rPr>
            </w:pPr>
            <w:r w:rsidRPr="00A64AFA">
              <w:rPr>
                <w:rFonts w:ascii="Times New Roman" w:eastAsia="Times New Roman" w:hAnsi="Times New Roman" w:cs="Times New Roman"/>
                <w:b/>
                <w:color w:val="000000"/>
                <w:sz w:val="24"/>
                <w:szCs w:val="24"/>
                <w:lang w:eastAsia="hu-HU"/>
              </w:rPr>
              <w:t>Magyar nyelvtan</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 xml:space="preserve">TÖRZSANYAG </w:t>
            </w:r>
          </w:p>
          <w:p w:rsidR="00E72CFE" w:rsidRPr="00A64AFA" w:rsidRDefault="00E72CFE" w:rsidP="00006873">
            <w:pP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 xml:space="preserve">(óraszám </w:t>
            </w:r>
            <w:r>
              <w:rPr>
                <w:rFonts w:ascii="Times New Roman" w:eastAsia="Times New Roman" w:hAnsi="Times New Roman" w:cs="Times New Roman"/>
                <w:b/>
                <w:sz w:val="24"/>
                <w:szCs w:val="24"/>
                <w:lang w:eastAsia="hu-HU"/>
              </w:rPr>
              <w:t>100</w:t>
            </w:r>
            <w:r w:rsidRPr="00A64AFA">
              <w:rPr>
                <w:rFonts w:ascii="Times New Roman" w:eastAsia="Times New Roman" w:hAnsi="Times New Roman" w:cs="Times New Roman"/>
                <w:b/>
                <w:sz w:val="24"/>
                <w:szCs w:val="24"/>
                <w:lang w:eastAsia="hu-HU"/>
              </w:rPr>
              <w:t>%-a)</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E72CFE" w:rsidRPr="00A64AFA" w:rsidRDefault="00E72CFE" w:rsidP="00006873">
            <w:pP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8"/>
                <w:szCs w:val="24"/>
                <w:lang w:eastAsia="hu-HU"/>
              </w:rPr>
              <w:t>I.</w:t>
            </w:r>
            <w:r w:rsidRPr="00A64AFA">
              <w:rPr>
                <w:rFonts w:ascii="Times New Roman" w:eastAsia="Calibri" w:hAnsi="Times New Roman" w:cs="Times New Roman"/>
                <w:b/>
                <w:sz w:val="28"/>
                <w:szCs w:val="24"/>
                <w:lang w:eastAsia="hu-HU"/>
              </w:rPr>
              <w:t xml:space="preserve"> Kommunikáció alapjai</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i/>
                <w:sz w:val="24"/>
                <w:szCs w:val="24"/>
                <w:lang w:eastAsia="hu-HU"/>
              </w:rPr>
            </w:pPr>
            <w:r w:rsidRPr="00A64AFA">
              <w:rPr>
                <w:rFonts w:ascii="Times New Roman" w:eastAsia="Times New Roman" w:hAnsi="Times New Roman" w:cs="Times New Roman"/>
                <w:sz w:val="24"/>
                <w:szCs w:val="24"/>
                <w:lang w:eastAsia="hu-HU"/>
              </w:rPr>
              <w:t>A jelek világa</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Times New Roman" w:hAnsi="Times New Roman" w:cs="Times New Roman"/>
                <w:i/>
                <w:sz w:val="24"/>
                <w:szCs w:val="24"/>
                <w:lang w:eastAsia="hu-HU"/>
              </w:rPr>
            </w:pPr>
            <w:r w:rsidRPr="00A64AFA">
              <w:rPr>
                <w:rFonts w:ascii="Times New Roman" w:eastAsia="Times New Roman" w:hAnsi="Times New Roman" w:cs="Times New Roman"/>
                <w:sz w:val="24"/>
                <w:szCs w:val="24"/>
                <w:lang w:eastAsia="hu-HU"/>
              </w:rPr>
              <w:t>A kommunikáció fogalma, tényezői</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A kommunikáció nem nyelvi jelei</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A kommunikációs kapcsolat</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i/>
                <w:sz w:val="24"/>
                <w:szCs w:val="24"/>
                <w:lang w:eastAsia="hu-HU"/>
              </w:rPr>
            </w:pPr>
            <w:r w:rsidRPr="00A64AFA">
              <w:rPr>
                <w:rFonts w:ascii="Times New Roman" w:eastAsia="Times New Roman" w:hAnsi="Times New Roman" w:cs="Times New Roman"/>
                <w:sz w:val="24"/>
                <w:szCs w:val="24"/>
                <w:lang w:eastAsia="hu-HU"/>
              </w:rPr>
              <w:t>A beszélgetés</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D9D9D9"/>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z w:val="28"/>
                <w:szCs w:val="24"/>
                <w:lang w:eastAsia="hu-HU"/>
              </w:rPr>
              <w:t>II. Helyesírás, nyelvhelyesség – játékosan</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Hang és betű, az ábécé</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Betűrend, elválasztás</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Helyesírásunk alapelvei: a kiejtés elve</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Helyesírásunk alapelvei: a szóelemzés elve</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Helyesírásunk alapelvei: a hagyomány elve</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Helyesírásunk alapelvei: az egyszerűsítés elve</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E72CFE" w:rsidRPr="00A64AFA" w:rsidRDefault="00E72CFE" w:rsidP="00006873">
            <w:pPr>
              <w:rPr>
                <w:rFonts w:ascii="Times New Roman" w:eastAsia="Times New Roman" w:hAnsi="Times New Roman" w:cs="Times New Roman"/>
                <w:i/>
                <w:sz w:val="24"/>
                <w:szCs w:val="24"/>
                <w:lang w:eastAsia="hu-HU"/>
              </w:rPr>
            </w:pPr>
            <w:r w:rsidRPr="00A64AFA">
              <w:rPr>
                <w:rFonts w:ascii="Times New Roman" w:eastAsia="Times New Roman" w:hAnsi="Times New Roman" w:cs="Times New Roman"/>
                <w:b/>
                <w:sz w:val="28"/>
                <w:szCs w:val="24"/>
                <w:lang w:eastAsia="hu-HU"/>
              </w:rPr>
              <w:t>III. Állandósult szókapcsolatok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Szólások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Szóláshasonlatok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Közmondások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Szállóigék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Köznyelvi metaforák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E72CFE" w:rsidRPr="00A64AFA" w:rsidRDefault="00E72CFE" w:rsidP="00006873">
            <w:pPr>
              <w:rPr>
                <w:rFonts w:ascii="Times New Roman" w:eastAsia="Times New Roman" w:hAnsi="Times New Roman" w:cs="Times New Roman"/>
                <w:b/>
                <w:sz w:val="28"/>
                <w:szCs w:val="24"/>
                <w:lang w:eastAsia="hu-HU"/>
              </w:rPr>
            </w:pPr>
            <w:r w:rsidRPr="00A64AFA">
              <w:rPr>
                <w:rFonts w:ascii="Times New Roman" w:eastAsia="Times New Roman" w:hAnsi="Times New Roman" w:cs="Times New Roman"/>
                <w:b/>
                <w:sz w:val="28"/>
                <w:szCs w:val="24"/>
                <w:lang w:eastAsia="hu-HU"/>
              </w:rPr>
              <w:t xml:space="preserve">IV. </w:t>
            </w:r>
            <w:proofErr w:type="gramStart"/>
            <w:r w:rsidRPr="00A64AFA">
              <w:rPr>
                <w:rFonts w:ascii="Times New Roman" w:eastAsia="Times New Roman" w:hAnsi="Times New Roman" w:cs="Times New Roman"/>
                <w:b/>
                <w:sz w:val="28"/>
                <w:szCs w:val="24"/>
                <w:lang w:eastAsia="hu-HU"/>
              </w:rPr>
              <w:t>A</w:t>
            </w:r>
            <w:proofErr w:type="gramEnd"/>
            <w:r w:rsidRPr="00A64AFA">
              <w:rPr>
                <w:rFonts w:ascii="Times New Roman" w:eastAsia="Times New Roman" w:hAnsi="Times New Roman" w:cs="Times New Roman"/>
                <w:b/>
                <w:sz w:val="28"/>
                <w:szCs w:val="24"/>
                <w:lang w:eastAsia="hu-HU"/>
              </w:rPr>
              <w:t xml:space="preserve"> nyelvi szintek: beszédhang, fonéma, szóelemek, szavak, szóösszetételek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Hangképzés, fonéma</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lastRenderedPageBreak/>
              <w:t>A magánhangzók csoportosítása</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Magánhangzótörvények:</w:t>
            </w:r>
          </w:p>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Hangrend</w:t>
            </w:r>
          </w:p>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Illeszkedés</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Mássalhangzótörvények:</w:t>
            </w:r>
          </w:p>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Részleges hasonulás</w:t>
            </w:r>
          </w:p>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Írásban jelöletlen és jelölt teljes hasonulás</w:t>
            </w:r>
          </w:p>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Összeolvadás</w:t>
            </w:r>
          </w:p>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Rövidülés</w:t>
            </w:r>
          </w:p>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Kiesés</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A szavak szerkezete:</w:t>
            </w:r>
          </w:p>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Egyszerű és összetett szavak</w:t>
            </w:r>
          </w:p>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Szótő és toldalékok</w:t>
            </w:r>
          </w:p>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A képző, a jel, a rag</w:t>
            </w:r>
          </w:p>
          <w:p w:rsidR="00E72CFE" w:rsidRPr="00A64AFA" w:rsidRDefault="00E72CFE" w:rsidP="00006873">
            <w:pPr>
              <w:rPr>
                <w:rFonts w:ascii="Times New Roman" w:eastAsia="Times New Roman" w:hAnsi="Times New Roman" w:cs="Times New Roman"/>
                <w:sz w:val="24"/>
                <w:szCs w:val="24"/>
                <w:lang w:eastAsia="hu-HU"/>
              </w:rPr>
            </w:pP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E72CFE" w:rsidRPr="00A64AFA" w:rsidRDefault="00E72CFE" w:rsidP="00006873">
            <w:pPr>
              <w:rPr>
                <w:rFonts w:ascii="Times New Roman" w:eastAsia="Times New Roman" w:hAnsi="Times New Roman" w:cs="Times New Roman"/>
                <w:b/>
                <w:i/>
                <w:sz w:val="24"/>
                <w:szCs w:val="24"/>
                <w:lang w:eastAsia="hu-HU"/>
              </w:rPr>
            </w:pPr>
            <w:r w:rsidRPr="00A64AFA">
              <w:rPr>
                <w:rFonts w:ascii="Times New Roman" w:eastAsia="Times New Roman" w:hAnsi="Times New Roman" w:cs="Times New Roman"/>
                <w:b/>
                <w:bCs/>
                <w:sz w:val="28"/>
                <w:szCs w:val="24"/>
                <w:lang w:eastAsia="hu-HU"/>
              </w:rPr>
              <w:t xml:space="preserve">V. </w:t>
            </w:r>
            <w:r w:rsidRPr="00A64AFA">
              <w:rPr>
                <w:rFonts w:ascii="Times New Roman" w:eastAsia="Times New Roman" w:hAnsi="Times New Roman" w:cs="Times New Roman"/>
                <w:b/>
                <w:sz w:val="28"/>
                <w:szCs w:val="24"/>
                <w:lang w:eastAsia="hu-HU"/>
              </w:rPr>
              <w:t xml:space="preserve">Hangalak és jelentés   </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ind w:left="360" w:hanging="360"/>
              <w:rPr>
                <w:rFonts w:ascii="Times New Roman" w:eastAsia="Times New Roman" w:hAnsi="Times New Roman" w:cs="Times New Roman"/>
                <w:bCs/>
                <w:sz w:val="24"/>
                <w:szCs w:val="24"/>
                <w:lang w:eastAsia="hu-HU"/>
              </w:rPr>
            </w:pPr>
            <w:r w:rsidRPr="00A64AFA">
              <w:rPr>
                <w:rFonts w:ascii="Times New Roman" w:eastAsia="Times New Roman" w:hAnsi="Times New Roman" w:cs="Times New Roman"/>
                <w:bCs/>
                <w:sz w:val="24"/>
                <w:szCs w:val="24"/>
                <w:lang w:eastAsia="hu-HU"/>
              </w:rPr>
              <w:t>Egyjelentésű szavak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ind w:left="360" w:hanging="360"/>
              <w:rPr>
                <w:rFonts w:ascii="Times New Roman" w:eastAsia="Times New Roman" w:hAnsi="Times New Roman" w:cs="Times New Roman"/>
                <w:bCs/>
                <w:sz w:val="24"/>
                <w:szCs w:val="24"/>
                <w:lang w:eastAsia="hu-HU"/>
              </w:rPr>
            </w:pPr>
            <w:r w:rsidRPr="00A64AFA">
              <w:rPr>
                <w:rFonts w:ascii="Times New Roman" w:eastAsia="Times New Roman" w:hAnsi="Times New Roman" w:cs="Times New Roman"/>
                <w:bCs/>
                <w:sz w:val="24"/>
                <w:szCs w:val="24"/>
                <w:lang w:eastAsia="hu-HU"/>
              </w:rPr>
              <w:t>Többjelentésű szavak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ind w:left="360" w:hanging="360"/>
              <w:rPr>
                <w:rFonts w:ascii="Times New Roman" w:eastAsia="Times New Roman" w:hAnsi="Times New Roman" w:cs="Times New Roman"/>
                <w:bCs/>
                <w:sz w:val="24"/>
                <w:szCs w:val="24"/>
                <w:lang w:eastAsia="hu-HU"/>
              </w:rPr>
            </w:pPr>
            <w:r w:rsidRPr="00A64AFA">
              <w:rPr>
                <w:rFonts w:ascii="Times New Roman" w:eastAsia="Times New Roman" w:hAnsi="Times New Roman" w:cs="Times New Roman"/>
                <w:bCs/>
                <w:sz w:val="24"/>
                <w:szCs w:val="24"/>
                <w:lang w:eastAsia="hu-HU"/>
              </w:rPr>
              <w:t>Azonos alakú szavak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Times New Roman" w:hAnsi="Times New Roman" w:cs="Times New Roman"/>
                <w:bCs/>
                <w:sz w:val="24"/>
                <w:szCs w:val="24"/>
                <w:lang w:eastAsia="hu-HU"/>
              </w:rPr>
            </w:pPr>
            <w:r w:rsidRPr="00A64AFA">
              <w:rPr>
                <w:rFonts w:ascii="Times New Roman" w:eastAsia="Times New Roman" w:hAnsi="Times New Roman" w:cs="Times New Roman"/>
                <w:bCs/>
                <w:sz w:val="24"/>
                <w:szCs w:val="24"/>
                <w:lang w:eastAsia="hu-HU"/>
              </w:rPr>
              <w:t>Rokon értelmű szavak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ind w:left="360" w:hanging="360"/>
              <w:rPr>
                <w:rFonts w:ascii="Times New Roman" w:eastAsia="Times New Roman" w:hAnsi="Times New Roman" w:cs="Times New Roman"/>
                <w:bCs/>
                <w:sz w:val="24"/>
                <w:szCs w:val="24"/>
                <w:lang w:eastAsia="hu-HU"/>
              </w:rPr>
            </w:pPr>
            <w:r w:rsidRPr="00A64AFA">
              <w:rPr>
                <w:rFonts w:ascii="Times New Roman" w:eastAsia="Times New Roman" w:hAnsi="Times New Roman" w:cs="Times New Roman"/>
                <w:bCs/>
                <w:sz w:val="24"/>
                <w:szCs w:val="24"/>
                <w:lang w:eastAsia="hu-HU"/>
              </w:rPr>
              <w:t>Ellentétes jelentésű és hasonló alakú szavak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ind w:left="360" w:hanging="360"/>
              <w:rPr>
                <w:rFonts w:ascii="Times New Roman" w:eastAsia="Times New Roman" w:hAnsi="Times New Roman" w:cs="Times New Roman"/>
                <w:bCs/>
                <w:sz w:val="24"/>
                <w:szCs w:val="24"/>
                <w:lang w:eastAsia="hu-HU"/>
              </w:rPr>
            </w:pPr>
            <w:r w:rsidRPr="00A64AFA">
              <w:rPr>
                <w:rFonts w:ascii="Times New Roman" w:eastAsia="Times New Roman" w:hAnsi="Times New Roman" w:cs="Times New Roman"/>
                <w:bCs/>
                <w:sz w:val="24"/>
                <w:szCs w:val="24"/>
                <w:lang w:eastAsia="hu-HU"/>
              </w:rPr>
              <w:t>Hangutánzó, hangulatfestő szavak</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ind w:left="360" w:hanging="360"/>
              <w:rPr>
                <w:rFonts w:ascii="Times New Roman" w:eastAsia="Times New Roman" w:hAnsi="Times New Roman" w:cs="Times New Roman"/>
                <w:bCs/>
                <w:sz w:val="24"/>
                <w:szCs w:val="24"/>
                <w:lang w:eastAsia="hu-HU"/>
              </w:rPr>
            </w:pPr>
          </w:p>
        </w:tc>
      </w:tr>
    </w:tbl>
    <w:tbl>
      <w:tblPr>
        <w:tblStyle w:val="Rcsostblzat1"/>
        <w:tblW w:w="4390" w:type="dxa"/>
        <w:tblLayout w:type="fixed"/>
        <w:tblLook w:val="04A0" w:firstRow="1" w:lastRow="0" w:firstColumn="1" w:lastColumn="0" w:noHBand="0" w:noVBand="1"/>
      </w:tblPr>
      <w:tblGrid>
        <w:gridCol w:w="4390"/>
      </w:tblGrid>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E72CFE" w:rsidRPr="00A64AFA" w:rsidRDefault="00E72CFE" w:rsidP="00006873">
            <w:pPr>
              <w:rPr>
                <w:rFonts w:ascii="Times New Roman" w:eastAsia="Times New Roman" w:hAnsi="Times New Roman" w:cs="Times New Roman"/>
                <w:b/>
                <w:i/>
                <w:sz w:val="24"/>
                <w:szCs w:val="24"/>
                <w:lang w:eastAsia="hu-HU"/>
              </w:rPr>
            </w:pPr>
            <w:r w:rsidRPr="00A64AFA">
              <w:rPr>
                <w:rFonts w:ascii="Times New Roman" w:eastAsia="Times New Roman" w:hAnsi="Times New Roman" w:cs="Times New Roman"/>
                <w:b/>
                <w:bCs/>
                <w:sz w:val="28"/>
                <w:szCs w:val="24"/>
                <w:lang w:eastAsia="hu-HU"/>
              </w:rPr>
              <w:t xml:space="preserve">VI. </w:t>
            </w:r>
            <w:r w:rsidRPr="00A64AFA">
              <w:rPr>
                <w:rFonts w:ascii="Times New Roman" w:eastAsia="Times New Roman" w:hAnsi="Times New Roman" w:cs="Times New Roman"/>
                <w:b/>
                <w:sz w:val="28"/>
                <w:szCs w:val="24"/>
                <w:lang w:eastAsia="hu-HU"/>
              </w:rPr>
              <w:t xml:space="preserve">Szövegértés és szövegalkotás a gyakorlatban  </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rPr>
                <w:rFonts w:ascii="Times New Roman" w:eastAsia="Cambria" w:hAnsi="Times New Roman" w:cs="Times New Roman"/>
                <w:bCs/>
                <w:sz w:val="24"/>
                <w:szCs w:val="24"/>
                <w:lang w:eastAsia="hu-HU"/>
              </w:rPr>
            </w:pPr>
            <w:r w:rsidRPr="00A64AFA">
              <w:rPr>
                <w:rFonts w:ascii="Times New Roman" w:eastAsia="Cambria" w:hAnsi="Times New Roman" w:cs="Times New Roman"/>
                <w:bCs/>
                <w:sz w:val="24"/>
                <w:szCs w:val="24"/>
                <w:lang w:eastAsia="hu-HU"/>
              </w:rPr>
              <w:t>Felelet, szóbeli beszámoló, vázlat</w:t>
            </w:r>
          </w:p>
        </w:tc>
      </w:tr>
      <w:tr w:rsidR="00E72CFE" w:rsidRPr="00A64AFA" w:rsidTr="00E72CFE">
        <w:tc>
          <w:tcPr>
            <w:tcW w:w="4390" w:type="dxa"/>
            <w:tcBorders>
              <w:top w:val="single" w:sz="4" w:space="0" w:color="auto"/>
              <w:left w:val="single" w:sz="4" w:space="0" w:color="auto"/>
              <w:bottom w:val="single" w:sz="4" w:space="0" w:color="auto"/>
            </w:tcBorders>
            <w:shd w:val="clear" w:color="auto" w:fill="FFFFFF"/>
          </w:tcPr>
          <w:p w:rsidR="00E72CFE" w:rsidRPr="00A64AFA" w:rsidRDefault="00E72CFE" w:rsidP="00006873">
            <w:pPr>
              <w:rPr>
                <w:rFonts w:ascii="Times New Roman" w:eastAsia="Cambria" w:hAnsi="Times New Roman" w:cs="Times New Roman"/>
                <w:bCs/>
                <w:sz w:val="24"/>
                <w:szCs w:val="24"/>
                <w:lang w:eastAsia="hu-HU"/>
              </w:rPr>
            </w:pPr>
            <w:r w:rsidRPr="00A64AFA">
              <w:rPr>
                <w:rFonts w:ascii="Times New Roman" w:eastAsia="Cambria" w:hAnsi="Times New Roman" w:cs="Times New Roman"/>
                <w:bCs/>
                <w:sz w:val="24"/>
                <w:szCs w:val="24"/>
                <w:lang w:eastAsia="hu-HU"/>
              </w:rPr>
              <w:t>A leírás</w:t>
            </w:r>
          </w:p>
        </w:tc>
      </w:tr>
      <w:tr w:rsidR="00E72CFE" w:rsidRPr="00A64AFA" w:rsidTr="00E72CFE">
        <w:tc>
          <w:tcPr>
            <w:tcW w:w="4390" w:type="dxa"/>
            <w:tcBorders>
              <w:top w:val="single" w:sz="4" w:space="0" w:color="auto"/>
              <w:left w:val="single" w:sz="4" w:space="0" w:color="auto"/>
              <w:bottom w:val="single" w:sz="4" w:space="0" w:color="auto"/>
            </w:tcBorders>
            <w:shd w:val="clear" w:color="auto" w:fill="FFFFFF"/>
          </w:tcPr>
          <w:p w:rsidR="00E72CFE" w:rsidRPr="00A64AFA" w:rsidRDefault="00E72CFE" w:rsidP="00006873">
            <w:pPr>
              <w:rPr>
                <w:rFonts w:ascii="Times New Roman" w:eastAsia="Cambria" w:hAnsi="Times New Roman" w:cs="Times New Roman"/>
                <w:bCs/>
                <w:sz w:val="24"/>
                <w:szCs w:val="24"/>
                <w:lang w:eastAsia="hu-HU"/>
              </w:rPr>
            </w:pPr>
            <w:r w:rsidRPr="00A64AFA">
              <w:rPr>
                <w:rFonts w:ascii="Times New Roman" w:eastAsia="Cambria" w:hAnsi="Times New Roman" w:cs="Times New Roman"/>
                <w:bCs/>
                <w:sz w:val="24"/>
                <w:szCs w:val="24"/>
                <w:lang w:eastAsia="hu-HU"/>
              </w:rPr>
              <w:t>Az elbeszélés</w:t>
            </w:r>
          </w:p>
        </w:tc>
      </w:tr>
      <w:tr w:rsidR="00E72CFE" w:rsidRPr="00A64AFA" w:rsidTr="00E72CFE">
        <w:tc>
          <w:tcPr>
            <w:tcW w:w="4390" w:type="dxa"/>
            <w:tcBorders>
              <w:top w:val="single" w:sz="4" w:space="0" w:color="auto"/>
              <w:left w:val="single" w:sz="4" w:space="0" w:color="auto"/>
              <w:bottom w:val="single" w:sz="4" w:space="0" w:color="auto"/>
            </w:tcBorders>
            <w:shd w:val="clear" w:color="auto" w:fill="FFFFFF"/>
          </w:tcPr>
          <w:p w:rsidR="00E72CFE" w:rsidRPr="00A64AFA" w:rsidRDefault="00E72CFE" w:rsidP="00006873">
            <w:pPr>
              <w:rPr>
                <w:rFonts w:ascii="Times New Roman" w:eastAsia="Cambria" w:hAnsi="Times New Roman" w:cs="Times New Roman"/>
                <w:bCs/>
                <w:sz w:val="24"/>
                <w:szCs w:val="24"/>
                <w:lang w:eastAsia="hu-HU"/>
              </w:rPr>
            </w:pPr>
            <w:r w:rsidRPr="00A64AFA">
              <w:rPr>
                <w:rFonts w:ascii="Times New Roman" w:eastAsia="Cambria" w:hAnsi="Times New Roman" w:cs="Times New Roman"/>
                <w:bCs/>
                <w:sz w:val="24"/>
                <w:szCs w:val="24"/>
                <w:lang w:eastAsia="hu-HU"/>
              </w:rPr>
              <w:t>A párbeszéd</w:t>
            </w:r>
          </w:p>
        </w:tc>
      </w:tr>
      <w:tr w:rsidR="00E72CFE" w:rsidRPr="00A64AFA" w:rsidTr="00E72CFE">
        <w:tc>
          <w:tcPr>
            <w:tcW w:w="4390" w:type="dxa"/>
            <w:tcBorders>
              <w:top w:val="single" w:sz="4" w:space="0" w:color="auto"/>
              <w:left w:val="single" w:sz="4" w:space="0" w:color="auto"/>
              <w:bottom w:val="single" w:sz="4" w:space="0" w:color="auto"/>
            </w:tcBorders>
            <w:shd w:val="clear" w:color="auto" w:fill="FFFFFF"/>
          </w:tcPr>
          <w:p w:rsidR="00E72CFE" w:rsidRPr="00A64AFA" w:rsidRDefault="00E72CFE" w:rsidP="00006873">
            <w:pPr>
              <w:rPr>
                <w:rFonts w:ascii="Times New Roman" w:eastAsia="Cambria" w:hAnsi="Times New Roman" w:cs="Times New Roman"/>
                <w:bCs/>
                <w:sz w:val="24"/>
                <w:szCs w:val="24"/>
                <w:lang w:eastAsia="hu-HU"/>
              </w:rPr>
            </w:pPr>
            <w:r w:rsidRPr="00A64AFA">
              <w:rPr>
                <w:rFonts w:ascii="Times New Roman" w:eastAsia="Cambria" w:hAnsi="Times New Roman" w:cs="Times New Roman"/>
                <w:bCs/>
                <w:sz w:val="24"/>
                <w:szCs w:val="24"/>
                <w:lang w:eastAsia="hu-HU"/>
              </w:rPr>
              <w:t>A levél (hagyományos, elektronikus)</w:t>
            </w:r>
          </w:p>
        </w:tc>
      </w:tr>
      <w:tr w:rsidR="00E72CFE" w:rsidRPr="00A64AFA" w:rsidTr="00E72CFE">
        <w:tc>
          <w:tcPr>
            <w:tcW w:w="4390" w:type="dxa"/>
            <w:tcBorders>
              <w:top w:val="single" w:sz="4" w:space="0" w:color="auto"/>
              <w:left w:val="single" w:sz="4" w:space="0" w:color="auto"/>
              <w:bottom w:val="single" w:sz="4" w:space="0" w:color="auto"/>
            </w:tcBorders>
            <w:shd w:val="clear" w:color="auto" w:fill="FFFFFF"/>
          </w:tcPr>
          <w:p w:rsidR="00E72CFE" w:rsidRPr="00A64AFA" w:rsidRDefault="00E72CFE" w:rsidP="00006873">
            <w:pPr>
              <w:rPr>
                <w:rFonts w:ascii="Times New Roman" w:eastAsia="Cambria" w:hAnsi="Times New Roman" w:cs="Times New Roman"/>
                <w:bCs/>
                <w:sz w:val="24"/>
                <w:szCs w:val="24"/>
                <w:lang w:eastAsia="hu-HU"/>
              </w:rPr>
            </w:pPr>
            <w:r w:rsidRPr="00A64AFA">
              <w:rPr>
                <w:rFonts w:ascii="Times New Roman" w:eastAsia="Cambria" w:hAnsi="Times New Roman" w:cs="Times New Roman"/>
                <w:bCs/>
                <w:sz w:val="24"/>
                <w:szCs w:val="24"/>
                <w:lang w:eastAsia="hu-HU"/>
              </w:rPr>
              <w:t>A plakát, a meghívó</w:t>
            </w:r>
          </w:p>
        </w:tc>
      </w:tr>
      <w:tr w:rsidR="00E72CFE" w:rsidRPr="00A64AFA" w:rsidTr="00E72CFE">
        <w:tc>
          <w:tcPr>
            <w:tcW w:w="4390" w:type="dxa"/>
            <w:tcBorders>
              <w:top w:val="single" w:sz="4" w:space="0" w:color="auto"/>
              <w:left w:val="single" w:sz="4" w:space="0" w:color="auto"/>
              <w:bottom w:val="single" w:sz="4" w:space="0" w:color="auto"/>
            </w:tcBorders>
            <w:shd w:val="clear" w:color="auto" w:fill="FFFFFF"/>
          </w:tcPr>
          <w:p w:rsidR="00E72CFE" w:rsidRPr="00A64AFA" w:rsidRDefault="00E72CFE" w:rsidP="00006873">
            <w:pPr>
              <w:rPr>
                <w:rFonts w:ascii="Times New Roman" w:eastAsia="Cambria" w:hAnsi="Times New Roman" w:cs="Times New Roman"/>
                <w:bCs/>
                <w:sz w:val="24"/>
                <w:szCs w:val="24"/>
                <w:lang w:eastAsia="hu-HU"/>
              </w:rPr>
            </w:pPr>
            <w:r w:rsidRPr="00A64AFA">
              <w:rPr>
                <w:rFonts w:ascii="Times New Roman" w:eastAsia="Cambria" w:hAnsi="Times New Roman" w:cs="Times New Roman"/>
                <w:bCs/>
                <w:sz w:val="24"/>
                <w:szCs w:val="24"/>
                <w:lang w:eastAsia="hu-HU"/>
              </w:rPr>
              <w:t>A jellemzés</w:t>
            </w:r>
          </w:p>
        </w:tc>
      </w:tr>
    </w:tbl>
    <w:tbl>
      <w:tblPr>
        <w:tblStyle w:val="Rcsostblzat2"/>
        <w:tblW w:w="4390" w:type="dxa"/>
        <w:tblLayout w:type="fixed"/>
        <w:tblLook w:val="04A0" w:firstRow="1" w:lastRow="0" w:firstColumn="1" w:lastColumn="0" w:noHBand="0" w:noVBand="1"/>
      </w:tblPr>
      <w:tblGrid>
        <w:gridCol w:w="4390"/>
      </w:tblGrid>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E72CFE" w:rsidRPr="00A64AFA" w:rsidRDefault="00E72CFE" w:rsidP="00006873">
            <w:pPr>
              <w:rPr>
                <w:rFonts w:ascii="Times New Roman" w:eastAsia="Times New Roman" w:hAnsi="Times New Roman" w:cs="Times New Roman"/>
                <w:b/>
                <w:i/>
                <w:sz w:val="28"/>
                <w:szCs w:val="24"/>
                <w:lang w:eastAsia="hu-HU"/>
              </w:rPr>
            </w:pPr>
            <w:r w:rsidRPr="00A64AFA">
              <w:rPr>
                <w:rFonts w:ascii="Times New Roman" w:eastAsia="Times New Roman" w:hAnsi="Times New Roman" w:cs="Times New Roman"/>
                <w:b/>
                <w:bCs/>
                <w:sz w:val="28"/>
                <w:szCs w:val="24"/>
                <w:lang w:eastAsia="hu-HU"/>
              </w:rPr>
              <w:t>VII. Könyv- és könyvtárhasználat, a kultúra helyszínei</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tcPr>
          <w:p w:rsidR="00E72CFE" w:rsidRPr="00A64AFA" w:rsidRDefault="00E72CFE" w:rsidP="00006873">
            <w:pPr>
              <w:ind w:left="360" w:hanging="360"/>
              <w:rPr>
                <w:rFonts w:ascii="Times New Roman" w:eastAsia="Times New Roman" w:hAnsi="Times New Roman" w:cs="Times New Roman"/>
                <w:bCs/>
                <w:sz w:val="24"/>
                <w:szCs w:val="24"/>
                <w:lang w:eastAsia="hu-HU"/>
              </w:rPr>
            </w:pPr>
            <w:r w:rsidRPr="00A64AFA">
              <w:rPr>
                <w:rFonts w:ascii="Times New Roman" w:eastAsia="Times New Roman" w:hAnsi="Times New Roman" w:cs="Times New Roman"/>
                <w:bCs/>
                <w:sz w:val="24"/>
                <w:szCs w:val="24"/>
                <w:lang w:eastAsia="hu-HU"/>
              </w:rPr>
              <w:t>A hagyományos és digitális könyv- és könyvtárhasználat</w:t>
            </w:r>
          </w:p>
        </w:tc>
      </w:tr>
      <w:tr w:rsidR="00E72CFE" w:rsidRPr="00A64AFA" w:rsidTr="00E72CFE">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E72CFE" w:rsidRPr="00A64AFA" w:rsidRDefault="00E72CFE"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Sajtótermékek jellemző jegyei</w:t>
            </w:r>
          </w:p>
        </w:tc>
      </w:tr>
    </w:tbl>
    <w:p w:rsidR="00737079" w:rsidRDefault="00737079" w:rsidP="00E409C7"/>
    <w:p w:rsidR="00737079" w:rsidRDefault="00737079" w:rsidP="00E409C7"/>
    <w:tbl>
      <w:tblPr>
        <w:tblStyle w:val="Rcsostblzat"/>
        <w:tblW w:w="4390" w:type="dxa"/>
        <w:tblLayout w:type="fixed"/>
        <w:tblLook w:val="04A0" w:firstRow="1" w:lastRow="0" w:firstColumn="1" w:lastColumn="0" w:noHBand="0" w:noVBand="1"/>
      </w:tblPr>
      <w:tblGrid>
        <w:gridCol w:w="4390"/>
      </w:tblGrid>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tcPr>
          <w:p w:rsidR="005D6A9A" w:rsidRPr="00A64AFA" w:rsidRDefault="005D6A9A" w:rsidP="00006873">
            <w:pPr>
              <w:rPr>
                <w:rFonts w:ascii="Times New Roman" w:eastAsia="Times New Roman" w:hAnsi="Times New Roman" w:cs="Times New Roman"/>
                <w:b/>
                <w:sz w:val="24"/>
                <w:szCs w:val="24"/>
              </w:rPr>
            </w:pPr>
            <w:r w:rsidRPr="00A64AFA">
              <w:rPr>
                <w:rFonts w:ascii="Times New Roman" w:eastAsia="Times New Roman" w:hAnsi="Times New Roman" w:cs="Times New Roman"/>
                <w:b/>
                <w:sz w:val="24"/>
                <w:szCs w:val="24"/>
              </w:rPr>
              <w:t>Irodalom</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b/>
                <w:sz w:val="24"/>
                <w:szCs w:val="24"/>
              </w:rPr>
            </w:pPr>
            <w:r w:rsidRPr="00A64AFA">
              <w:rPr>
                <w:rFonts w:ascii="Times New Roman" w:eastAsia="Times New Roman" w:hAnsi="Times New Roman" w:cs="Times New Roman"/>
                <w:b/>
                <w:sz w:val="24"/>
                <w:szCs w:val="24"/>
              </w:rPr>
              <w:t xml:space="preserve"> TÖRZSANYAG (óraszám </w:t>
            </w:r>
            <w:r w:rsidR="000A4C04">
              <w:rPr>
                <w:rFonts w:ascii="Times New Roman" w:eastAsia="Times New Roman" w:hAnsi="Times New Roman" w:cs="Times New Roman"/>
                <w:b/>
                <w:sz w:val="24"/>
                <w:szCs w:val="24"/>
              </w:rPr>
              <w:t>100</w:t>
            </w:r>
            <w:r w:rsidRPr="00A64AFA">
              <w:rPr>
                <w:rFonts w:ascii="Times New Roman" w:eastAsia="Times New Roman" w:hAnsi="Times New Roman" w:cs="Times New Roman"/>
                <w:b/>
                <w:sz w:val="24"/>
                <w:szCs w:val="24"/>
              </w:rPr>
              <w:t>%-a)</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5D6A9A" w:rsidRPr="00A64AFA" w:rsidRDefault="005D6A9A" w:rsidP="00006873">
            <w:pPr>
              <w:rPr>
                <w:rFonts w:ascii="Times New Roman" w:eastAsia="Times New Roman" w:hAnsi="Times New Roman" w:cs="Times New Roman"/>
                <w:b/>
                <w:sz w:val="24"/>
                <w:szCs w:val="24"/>
              </w:rPr>
            </w:pPr>
            <w:r w:rsidRPr="00A64AFA">
              <w:rPr>
                <w:rFonts w:ascii="Times New Roman" w:eastAsia="Times New Roman" w:hAnsi="Times New Roman" w:cs="Times New Roman"/>
                <w:b/>
                <w:sz w:val="28"/>
                <w:szCs w:val="24"/>
              </w:rPr>
              <w:t>I.</w:t>
            </w:r>
            <w:r w:rsidRPr="00A64AFA">
              <w:rPr>
                <w:rFonts w:ascii="Times New Roman" w:eastAsia="Calibri" w:hAnsi="Times New Roman" w:cs="Times New Roman"/>
                <w:b/>
                <w:sz w:val="28"/>
                <w:szCs w:val="24"/>
              </w:rPr>
              <w:t xml:space="preserve"> Család, otthon, nemzet</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i/>
                <w:sz w:val="24"/>
                <w:szCs w:val="24"/>
              </w:rPr>
            </w:pPr>
            <w:r w:rsidRPr="00A64AFA">
              <w:rPr>
                <w:rFonts w:ascii="Times New Roman" w:eastAsia="Times New Roman" w:hAnsi="Times New Roman" w:cs="Times New Roman"/>
                <w:sz w:val="24"/>
                <w:szCs w:val="24"/>
              </w:rPr>
              <w:t>Weöres Sándor: Ó, ha cinke volnék</w:t>
            </w:r>
          </w:p>
        </w:tc>
      </w:tr>
      <w:tr w:rsidR="005D6A9A" w:rsidRPr="00A64AFA" w:rsidTr="005D6A9A">
        <w:trPr>
          <w:trHeight w:val="918"/>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lastRenderedPageBreak/>
              <w:t>Petőfi Sándor: Egy estém otthon</w:t>
            </w:r>
          </w:p>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 xml:space="preserve">                         Füstbe ment terv</w:t>
            </w:r>
          </w:p>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i/>
                <w:sz w:val="24"/>
                <w:szCs w:val="24"/>
              </w:rPr>
              <w:t xml:space="preserve">                        </w:t>
            </w:r>
            <w:r w:rsidRPr="00A64AFA">
              <w:rPr>
                <w:rFonts w:ascii="Times New Roman" w:eastAsia="Times New Roman" w:hAnsi="Times New Roman" w:cs="Times New Roman"/>
                <w:sz w:val="24"/>
                <w:szCs w:val="24"/>
              </w:rPr>
              <w:t xml:space="preserve"> Magyar vagyok</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i/>
                <w:sz w:val="24"/>
                <w:szCs w:val="24"/>
              </w:rPr>
            </w:pPr>
            <w:r w:rsidRPr="00A64AFA">
              <w:rPr>
                <w:rFonts w:ascii="Times New Roman" w:eastAsia="Times New Roman" w:hAnsi="Times New Roman" w:cs="Times New Roman"/>
                <w:sz w:val="24"/>
                <w:szCs w:val="24"/>
              </w:rPr>
              <w:t>Arany János: Családi kör</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sz w:val="24"/>
                <w:szCs w:val="24"/>
              </w:rPr>
            </w:pPr>
            <w:proofErr w:type="spellStart"/>
            <w:r w:rsidRPr="00A64AFA">
              <w:rPr>
                <w:rFonts w:ascii="Times New Roman" w:eastAsia="Times New Roman" w:hAnsi="Times New Roman" w:cs="Times New Roman"/>
                <w:sz w:val="24"/>
                <w:szCs w:val="24"/>
              </w:rPr>
              <w:t>Kányádi</w:t>
            </w:r>
            <w:proofErr w:type="spellEnd"/>
            <w:r w:rsidRPr="00A64AFA">
              <w:rPr>
                <w:rFonts w:ascii="Times New Roman" w:eastAsia="Times New Roman" w:hAnsi="Times New Roman" w:cs="Times New Roman"/>
                <w:sz w:val="24"/>
                <w:szCs w:val="24"/>
              </w:rPr>
              <w:t xml:space="preserve"> Sándor: Nagyanyó-kenyér</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tcPr>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Fehérlófia</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i/>
                <w:sz w:val="24"/>
                <w:szCs w:val="24"/>
              </w:rPr>
            </w:pPr>
          </w:p>
        </w:tc>
      </w:tr>
      <w:tr w:rsidR="005D6A9A" w:rsidRPr="00A64AFA" w:rsidTr="005D6A9A">
        <w:trPr>
          <w:trHeight w:val="370"/>
        </w:trPr>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i/>
                <w:sz w:val="24"/>
                <w:szCs w:val="24"/>
              </w:rPr>
            </w:pPr>
            <w:r w:rsidRPr="00A64AFA">
              <w:rPr>
                <w:rFonts w:ascii="Times New Roman" w:eastAsia="Times New Roman" w:hAnsi="Times New Roman" w:cs="Times New Roman"/>
                <w:sz w:val="24"/>
                <w:szCs w:val="24"/>
              </w:rPr>
              <w:t>Az égig érő fa (magyar népmese)</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Arany János: Rege a csodaszarvasról</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tcPr>
          <w:p w:rsidR="005D6A9A" w:rsidRPr="00A64AFA" w:rsidRDefault="005D6A9A" w:rsidP="00006873">
            <w:pPr>
              <w:ind w:left="360" w:hanging="360"/>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 xml:space="preserve">Görög mítosz: Daidalosz és Ikarosz </w:t>
            </w:r>
          </w:p>
          <w:p w:rsidR="005D6A9A" w:rsidRPr="00A64AFA" w:rsidRDefault="005D6A9A" w:rsidP="00006873">
            <w:pPr>
              <w:rPr>
                <w:rFonts w:ascii="Times New Roman" w:eastAsia="Times New Roman" w:hAnsi="Times New Roman" w:cs="Times New Roman"/>
                <w:sz w:val="24"/>
                <w:szCs w:val="24"/>
              </w:rPr>
            </w:pP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Bibliai történetek</w:t>
            </w:r>
          </w:p>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 xml:space="preserve">      A világ teremtése</w:t>
            </w:r>
          </w:p>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 xml:space="preserve">      Noé, </w:t>
            </w:r>
          </w:p>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 xml:space="preserve">      Jézus születése, </w:t>
            </w:r>
          </w:p>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 xml:space="preserve">     A betlehemi királyok</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5D6A9A" w:rsidRPr="00A64AFA" w:rsidRDefault="005D6A9A" w:rsidP="00006873">
            <w:pPr>
              <w:rPr>
                <w:rFonts w:ascii="Times New Roman" w:eastAsia="Times New Roman" w:hAnsi="Times New Roman" w:cs="Times New Roman"/>
                <w:i/>
                <w:sz w:val="28"/>
                <w:szCs w:val="24"/>
              </w:rPr>
            </w:pPr>
            <w:r w:rsidRPr="00A64AFA">
              <w:rPr>
                <w:rFonts w:ascii="Times New Roman" w:eastAsia="Times New Roman" w:hAnsi="Times New Roman" w:cs="Times New Roman"/>
                <w:b/>
                <w:sz w:val="28"/>
                <w:szCs w:val="24"/>
              </w:rPr>
              <w:t>II. Petőfi Sándor: János vitéz</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5D6A9A" w:rsidRPr="00A64AFA" w:rsidRDefault="005D6A9A" w:rsidP="00006873">
            <w:pPr>
              <w:rPr>
                <w:rFonts w:ascii="Times New Roman" w:eastAsia="Times New Roman" w:hAnsi="Times New Roman" w:cs="Times New Roman"/>
                <w:i/>
                <w:sz w:val="28"/>
                <w:szCs w:val="24"/>
              </w:rPr>
            </w:pPr>
            <w:r w:rsidRPr="00A64AFA">
              <w:rPr>
                <w:rFonts w:ascii="Times New Roman" w:eastAsia="Times New Roman" w:hAnsi="Times New Roman" w:cs="Times New Roman"/>
                <w:b/>
                <w:sz w:val="28"/>
                <w:szCs w:val="24"/>
              </w:rPr>
              <w:t>III. Szülőföld, táj</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Petőfi Sándor: Szülőföldemen</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Petőfi Sándor: Az alföld</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FFFFFF"/>
            <w:hideMark/>
          </w:tcPr>
          <w:p w:rsidR="005D6A9A" w:rsidRPr="00A64AFA" w:rsidRDefault="005D6A9A" w:rsidP="00006873">
            <w:pPr>
              <w:rPr>
                <w:rFonts w:ascii="Times New Roman" w:eastAsia="Times New Roman" w:hAnsi="Times New Roman" w:cs="Times New Roman"/>
                <w:sz w:val="24"/>
                <w:szCs w:val="24"/>
              </w:rPr>
            </w:pPr>
          </w:p>
        </w:tc>
      </w:tr>
      <w:tr w:rsidR="005D6A9A" w:rsidRPr="00A64AFA" w:rsidTr="005D6A9A">
        <w:trPr>
          <w:trHeight w:val="278"/>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Petőfi Sándor: Úti levelek (részlet)</w:t>
            </w:r>
          </w:p>
        </w:tc>
      </w:tr>
      <w:tr w:rsidR="005D6A9A" w:rsidRPr="00A64AFA" w:rsidTr="005D6A9A">
        <w:trPr>
          <w:trHeight w:val="278"/>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 xml:space="preserve">Nagy László: </w:t>
            </w:r>
            <w:proofErr w:type="spellStart"/>
            <w:r w:rsidRPr="00A64AFA">
              <w:rPr>
                <w:rFonts w:ascii="Times New Roman" w:eastAsia="Times New Roman" w:hAnsi="Times New Roman" w:cs="Times New Roman"/>
                <w:sz w:val="24"/>
                <w:szCs w:val="24"/>
              </w:rPr>
              <w:t>Balatonparton</w:t>
            </w:r>
            <w:proofErr w:type="spellEnd"/>
          </w:p>
        </w:tc>
      </w:tr>
      <w:tr w:rsidR="005D6A9A" w:rsidRPr="00A64AFA" w:rsidTr="005D6A9A">
        <w:trPr>
          <w:trHeight w:val="277"/>
        </w:trPr>
        <w:tc>
          <w:tcPr>
            <w:tcW w:w="4390" w:type="dxa"/>
            <w:tcBorders>
              <w:top w:val="single" w:sz="4" w:space="0" w:color="auto"/>
              <w:left w:val="single" w:sz="4" w:space="0" w:color="auto"/>
              <w:bottom w:val="single" w:sz="4" w:space="0" w:color="auto"/>
              <w:right w:val="single" w:sz="4" w:space="0" w:color="auto"/>
            </w:tcBorders>
            <w:shd w:val="clear" w:color="auto" w:fill="FFFFFF"/>
          </w:tcPr>
          <w:p w:rsidR="005D6A9A" w:rsidRPr="00A64AFA" w:rsidRDefault="005D6A9A" w:rsidP="00006873">
            <w:pPr>
              <w:rPr>
                <w:rFonts w:ascii="Times New Roman" w:eastAsia="Times New Roman" w:hAnsi="Times New Roman" w:cs="Times New Roman"/>
                <w:sz w:val="24"/>
                <w:szCs w:val="24"/>
              </w:rPr>
            </w:pPr>
            <w:r w:rsidRPr="00A64AFA">
              <w:rPr>
                <w:rFonts w:ascii="Times New Roman" w:eastAsia="Times New Roman" w:hAnsi="Times New Roman" w:cs="Times New Roman"/>
                <w:sz w:val="24"/>
                <w:szCs w:val="24"/>
              </w:rPr>
              <w:t>Weöres Sándor: Tájkép</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D9D9D9"/>
          </w:tcPr>
          <w:p w:rsidR="005D6A9A" w:rsidRPr="00A64AFA" w:rsidRDefault="005D6A9A" w:rsidP="00006873">
            <w:pPr>
              <w:rPr>
                <w:rFonts w:ascii="Times New Roman" w:eastAsia="Times New Roman" w:hAnsi="Times New Roman" w:cs="Times New Roman"/>
                <w:b/>
                <w:sz w:val="28"/>
                <w:szCs w:val="28"/>
                <w:lang w:eastAsia="hu-HU"/>
              </w:rPr>
            </w:pPr>
            <w:r w:rsidRPr="00A64AFA">
              <w:rPr>
                <w:rFonts w:ascii="Times New Roman" w:eastAsia="Times New Roman" w:hAnsi="Times New Roman" w:cs="Times New Roman"/>
                <w:b/>
                <w:sz w:val="28"/>
                <w:szCs w:val="24"/>
              </w:rPr>
              <w:t>IV. Molnár Ferenc: A Pál utcai fiúk</w:t>
            </w:r>
          </w:p>
        </w:tc>
      </w:tr>
      <w:tr w:rsidR="005D6A9A" w:rsidRPr="00A64AFA" w:rsidTr="005D6A9A">
        <w:tc>
          <w:tcPr>
            <w:tcW w:w="4390" w:type="dxa"/>
            <w:tcBorders>
              <w:top w:val="single" w:sz="4" w:space="0" w:color="auto"/>
              <w:left w:val="single" w:sz="4" w:space="0" w:color="auto"/>
              <w:bottom w:val="single" w:sz="4" w:space="0" w:color="auto"/>
              <w:right w:val="single" w:sz="4" w:space="0" w:color="auto"/>
            </w:tcBorders>
            <w:shd w:val="clear" w:color="auto" w:fill="D9D9D9"/>
            <w:hideMark/>
          </w:tcPr>
          <w:p w:rsidR="005D6A9A" w:rsidRPr="00A64AFA" w:rsidRDefault="005D6A9A" w:rsidP="00006873">
            <w:pPr>
              <w:rPr>
                <w:rFonts w:ascii="Times New Roman" w:eastAsia="Times New Roman" w:hAnsi="Times New Roman" w:cs="Times New Roman"/>
                <w:b/>
                <w:i/>
                <w:sz w:val="24"/>
                <w:szCs w:val="24"/>
              </w:rPr>
            </w:pPr>
            <w:r w:rsidRPr="00A64AFA">
              <w:rPr>
                <w:rFonts w:ascii="Times New Roman" w:eastAsia="Times New Roman" w:hAnsi="Times New Roman" w:cs="Times New Roman"/>
                <w:b/>
                <w:sz w:val="28"/>
                <w:szCs w:val="24"/>
              </w:rPr>
              <w:t xml:space="preserve">V. Választható magyar ifjúsági vagy meseregény </w:t>
            </w:r>
          </w:p>
        </w:tc>
      </w:tr>
    </w:tbl>
    <w:p w:rsidR="009F5567" w:rsidRPr="009E2972" w:rsidRDefault="009F5567" w:rsidP="009E2972"/>
    <w:p w:rsidR="00AB4C69" w:rsidRPr="005D6A9A" w:rsidRDefault="00AB4C69" w:rsidP="000846F6">
      <w:pPr>
        <w:rPr>
          <w:b/>
          <w:bCs/>
        </w:rPr>
      </w:pPr>
    </w:p>
    <w:p w:rsidR="000A4C04" w:rsidRPr="00A64AFA" w:rsidRDefault="000A4C04" w:rsidP="000A4C04">
      <w:pPr>
        <w:spacing w:after="0" w:line="240" w:lineRule="auto"/>
        <w:rPr>
          <w:rFonts w:ascii="Times New Roman" w:eastAsia="Times New Roman" w:hAnsi="Times New Roman" w:cs="Times New Roman"/>
          <w:b/>
          <w:color w:val="548DD4"/>
          <w:sz w:val="24"/>
          <w:szCs w:val="24"/>
          <w:lang w:eastAsia="hu-HU"/>
        </w:rPr>
      </w:pPr>
      <w:r w:rsidRPr="00A64AFA">
        <w:rPr>
          <w:rFonts w:ascii="Times New Roman" w:eastAsia="Times New Roman" w:hAnsi="Times New Roman" w:cs="Times New Roman"/>
          <w:b/>
          <w:color w:val="548DD4"/>
          <w:sz w:val="24"/>
          <w:szCs w:val="24"/>
          <w:lang w:eastAsia="hu-HU"/>
        </w:rPr>
        <w:t>KÖTELEZŐ OLVASMÁNYOK:</w:t>
      </w:r>
    </w:p>
    <w:p w:rsidR="000A4C04" w:rsidRPr="00A64AFA" w:rsidRDefault="000A4C04" w:rsidP="000A4C04">
      <w:pPr>
        <w:spacing w:after="0" w:line="240" w:lineRule="auto"/>
        <w:rPr>
          <w:rFonts w:ascii="Times New Roman" w:eastAsia="Times New Roman" w:hAnsi="Times New Roman" w:cs="Times New Roman"/>
          <w:sz w:val="24"/>
          <w:szCs w:val="24"/>
          <w:lang w:eastAsia="hu-HU"/>
        </w:rPr>
      </w:pPr>
    </w:p>
    <w:tbl>
      <w:tblPr>
        <w:tblStyle w:val="Rcsostblzat"/>
        <w:tblW w:w="0" w:type="auto"/>
        <w:tblLook w:val="04A0" w:firstRow="1" w:lastRow="0" w:firstColumn="1" w:lastColumn="0" w:noHBand="0" w:noVBand="1"/>
      </w:tblPr>
      <w:tblGrid>
        <w:gridCol w:w="9062"/>
      </w:tblGrid>
      <w:tr w:rsidR="000A4C04" w:rsidRPr="00A64AFA" w:rsidTr="00006873">
        <w:tc>
          <w:tcPr>
            <w:tcW w:w="9062" w:type="dxa"/>
          </w:tcPr>
          <w:p w:rsidR="000A4C04" w:rsidRPr="00A64AFA" w:rsidRDefault="000A4C04"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Petőfi Sándor: János vitéz</w:t>
            </w:r>
          </w:p>
        </w:tc>
      </w:tr>
      <w:tr w:rsidR="000A4C04" w:rsidRPr="00A64AFA" w:rsidTr="00006873">
        <w:tc>
          <w:tcPr>
            <w:tcW w:w="9062" w:type="dxa"/>
          </w:tcPr>
          <w:p w:rsidR="000A4C04" w:rsidRPr="00A64AFA" w:rsidRDefault="000A4C04"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Molnár Ferenc: A Pál utcai fiúk</w:t>
            </w:r>
          </w:p>
        </w:tc>
      </w:tr>
      <w:tr w:rsidR="000A4C04" w:rsidRPr="00A64AFA" w:rsidTr="00006873">
        <w:tc>
          <w:tcPr>
            <w:tcW w:w="9062" w:type="dxa"/>
          </w:tcPr>
          <w:p w:rsidR="000A4C04" w:rsidRPr="00A64AFA" w:rsidRDefault="000A4C04" w:rsidP="00006873">
            <w:pPr>
              <w:rPr>
                <w:rFonts w:ascii="Times New Roman" w:eastAsia="Times New Roman" w:hAnsi="Times New Roman" w:cs="Times New Roman"/>
                <w:sz w:val="24"/>
                <w:szCs w:val="24"/>
              </w:rPr>
            </w:pPr>
            <w:r>
              <w:rPr>
                <w:rFonts w:ascii="Times New Roman" w:eastAsia="Times New Roman" w:hAnsi="Times New Roman" w:cs="Times New Roman"/>
                <w:sz w:val="24"/>
                <w:szCs w:val="24"/>
              </w:rPr>
              <w:t>Fekete István: A koppányi aga testamentuma</w:t>
            </w:r>
          </w:p>
        </w:tc>
      </w:tr>
    </w:tbl>
    <w:p w:rsidR="000A4C04" w:rsidRDefault="000A4C04" w:rsidP="000A4C04">
      <w:pPr>
        <w:spacing w:after="0" w:line="240" w:lineRule="auto"/>
        <w:rPr>
          <w:rFonts w:ascii="Times New Roman" w:eastAsia="Times New Roman" w:hAnsi="Times New Roman" w:cs="Times New Roman"/>
          <w:b/>
          <w:color w:val="548DD4"/>
          <w:sz w:val="24"/>
          <w:szCs w:val="24"/>
          <w:lang w:eastAsia="hu-HU"/>
        </w:rPr>
      </w:pPr>
    </w:p>
    <w:p w:rsidR="000A4C04" w:rsidRPr="00A64AFA" w:rsidRDefault="000A4C04" w:rsidP="000A4C04">
      <w:pPr>
        <w:spacing w:after="0" w:line="240" w:lineRule="auto"/>
        <w:rPr>
          <w:rFonts w:ascii="Times New Roman" w:eastAsia="Times New Roman" w:hAnsi="Times New Roman" w:cs="Times New Roman"/>
          <w:b/>
          <w:color w:val="548DD4"/>
          <w:sz w:val="24"/>
          <w:szCs w:val="24"/>
          <w:lang w:eastAsia="hu-HU"/>
        </w:rPr>
      </w:pPr>
      <w:r w:rsidRPr="00A64AFA">
        <w:rPr>
          <w:rFonts w:ascii="Times New Roman" w:eastAsia="Times New Roman" w:hAnsi="Times New Roman" w:cs="Times New Roman"/>
          <w:b/>
          <w:color w:val="548DD4"/>
          <w:sz w:val="24"/>
          <w:szCs w:val="24"/>
          <w:lang w:eastAsia="hu-HU"/>
        </w:rPr>
        <w:t>MEMORITEREK:</w:t>
      </w:r>
    </w:p>
    <w:p w:rsidR="000A4C04" w:rsidRPr="00A64AFA" w:rsidRDefault="000A4C04" w:rsidP="000A4C04">
      <w:pPr>
        <w:spacing w:after="0" w:line="240" w:lineRule="auto"/>
        <w:rPr>
          <w:rFonts w:ascii="Times New Roman" w:eastAsia="Times New Roman" w:hAnsi="Times New Roman" w:cs="Times New Roman"/>
          <w:sz w:val="24"/>
          <w:szCs w:val="24"/>
          <w:lang w:eastAsia="hu-HU"/>
        </w:rPr>
      </w:pPr>
    </w:p>
    <w:tbl>
      <w:tblPr>
        <w:tblStyle w:val="Rcsostblzat"/>
        <w:tblW w:w="9067" w:type="dxa"/>
        <w:tblLook w:val="04A0" w:firstRow="1" w:lastRow="0" w:firstColumn="1" w:lastColumn="0" w:noHBand="0" w:noVBand="1"/>
      </w:tblPr>
      <w:tblGrid>
        <w:gridCol w:w="9067"/>
      </w:tblGrid>
      <w:tr w:rsidR="000A4C04" w:rsidRPr="00A64AFA" w:rsidTr="00006873">
        <w:tc>
          <w:tcPr>
            <w:tcW w:w="9067" w:type="dxa"/>
            <w:shd w:val="clear" w:color="auto" w:fill="auto"/>
          </w:tcPr>
          <w:p w:rsidR="000A4C04" w:rsidRPr="00A64AFA" w:rsidRDefault="000A4C04"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Weöres Sándor: Ó, ha cinke volnék</w:t>
            </w:r>
          </w:p>
        </w:tc>
      </w:tr>
      <w:tr w:rsidR="000A4C04" w:rsidRPr="00A64AFA" w:rsidTr="00006873">
        <w:tc>
          <w:tcPr>
            <w:tcW w:w="9067" w:type="dxa"/>
            <w:shd w:val="clear" w:color="auto" w:fill="auto"/>
          </w:tcPr>
          <w:p w:rsidR="000A4C04" w:rsidRPr="00A64AFA" w:rsidRDefault="000A4C04" w:rsidP="00006873">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Petőfi Sándor: János vitéz (részletek)</w:t>
            </w:r>
          </w:p>
        </w:tc>
      </w:tr>
      <w:tr w:rsidR="000A4C04" w:rsidRPr="00A64AFA" w:rsidTr="00006873">
        <w:tc>
          <w:tcPr>
            <w:tcW w:w="9067" w:type="dxa"/>
            <w:shd w:val="clear" w:color="auto" w:fill="auto"/>
          </w:tcPr>
          <w:p w:rsidR="000A4C04" w:rsidRPr="00A64AFA" w:rsidRDefault="000A4C04" w:rsidP="00006873">
            <w:pPr>
              <w:rPr>
                <w:rFonts w:ascii="Times New Roman" w:eastAsia="Times New Roman" w:hAnsi="Times New Roman" w:cs="Times New Roman"/>
                <w:color w:val="000000"/>
                <w:sz w:val="24"/>
                <w:szCs w:val="24"/>
                <w:lang w:eastAsia="hu-HU"/>
              </w:rPr>
            </w:pPr>
            <w:r w:rsidRPr="00A64AFA">
              <w:rPr>
                <w:rFonts w:ascii="Times New Roman" w:eastAsia="Times New Roman" w:hAnsi="Times New Roman" w:cs="Times New Roman"/>
                <w:color w:val="000000"/>
                <w:sz w:val="24"/>
                <w:szCs w:val="24"/>
                <w:lang w:eastAsia="hu-HU"/>
              </w:rPr>
              <w:t>Arany János: Rege a csodaszarvasról (részlet)</w:t>
            </w:r>
          </w:p>
        </w:tc>
      </w:tr>
      <w:tr w:rsidR="000A4C04" w:rsidRPr="00A64AFA" w:rsidTr="000A4C04">
        <w:trPr>
          <w:trHeight w:val="380"/>
        </w:trPr>
        <w:tc>
          <w:tcPr>
            <w:tcW w:w="9067" w:type="dxa"/>
            <w:shd w:val="clear" w:color="auto" w:fill="auto"/>
          </w:tcPr>
          <w:p w:rsidR="000A4C04" w:rsidRPr="00A64AFA" w:rsidRDefault="000A4C04" w:rsidP="00006873">
            <w:pPr>
              <w:rPr>
                <w:rFonts w:ascii="Times New Roman" w:eastAsia="Times New Roman" w:hAnsi="Times New Roman" w:cs="Times New Roman"/>
                <w:color w:val="000000"/>
                <w:sz w:val="24"/>
                <w:szCs w:val="24"/>
                <w:lang w:eastAsia="hu-HU"/>
              </w:rPr>
            </w:pPr>
            <w:r w:rsidRPr="00A64AFA">
              <w:rPr>
                <w:rFonts w:ascii="Times New Roman" w:eastAsia="Times New Roman" w:hAnsi="Times New Roman" w:cs="Times New Roman"/>
                <w:color w:val="000000"/>
                <w:sz w:val="24"/>
                <w:szCs w:val="24"/>
                <w:lang w:eastAsia="hu-HU"/>
              </w:rPr>
              <w:t>Arany János: Családi kör (részlet)</w:t>
            </w:r>
          </w:p>
        </w:tc>
      </w:tr>
    </w:tbl>
    <w:p w:rsidR="00273BFD" w:rsidRDefault="00273BFD" w:rsidP="000846F6">
      <w:pPr>
        <w:rPr>
          <w:b/>
          <w:bCs/>
        </w:rPr>
      </w:pPr>
    </w:p>
    <w:p w:rsidR="00E86950" w:rsidRPr="00A64AFA" w:rsidRDefault="00E86950" w:rsidP="00E86950">
      <w:pPr>
        <w:spacing w:after="0" w:line="240" w:lineRule="auto"/>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Az 5</w:t>
      </w:r>
      <w:r>
        <w:rPr>
          <w:rFonts w:ascii="Times New Roman" w:eastAsia="Times New Roman" w:hAnsi="Times New Roman" w:cs="Times New Roman"/>
          <w:b/>
          <w:sz w:val="24"/>
          <w:szCs w:val="24"/>
          <w:lang w:eastAsia="hu-HU"/>
        </w:rPr>
        <w:t xml:space="preserve">. </w:t>
      </w:r>
      <w:r w:rsidRPr="00A64AFA">
        <w:rPr>
          <w:rFonts w:ascii="Times New Roman" w:eastAsia="Times New Roman" w:hAnsi="Times New Roman" w:cs="Times New Roman"/>
          <w:b/>
          <w:sz w:val="24"/>
          <w:szCs w:val="24"/>
          <w:lang w:eastAsia="hu-HU"/>
        </w:rPr>
        <w:t xml:space="preserve">évfolyamon a magyar nyelv és irodalom tantárgyak alapóraszáma: </w:t>
      </w:r>
      <w:r>
        <w:rPr>
          <w:rFonts w:ascii="Times New Roman" w:eastAsia="Times New Roman" w:hAnsi="Times New Roman" w:cs="Times New Roman"/>
          <w:b/>
          <w:sz w:val="24"/>
          <w:szCs w:val="24"/>
          <w:lang w:eastAsia="hu-HU"/>
        </w:rPr>
        <w:t xml:space="preserve">136 </w:t>
      </w:r>
      <w:r w:rsidRPr="00A64AFA">
        <w:rPr>
          <w:rFonts w:ascii="Times New Roman" w:eastAsia="Times New Roman" w:hAnsi="Times New Roman" w:cs="Times New Roman"/>
          <w:b/>
          <w:sz w:val="24"/>
          <w:szCs w:val="24"/>
          <w:lang w:eastAsia="hu-HU"/>
        </w:rPr>
        <w:t>óra</w:t>
      </w:r>
    </w:p>
    <w:p w:rsidR="00E86950" w:rsidRPr="00A64AFA" w:rsidRDefault="00E86950" w:rsidP="00E86950">
      <w:pPr>
        <w:spacing w:after="0" w:line="240" w:lineRule="auto"/>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A Nemzeti alaptantervben előírt minimum 4-4 óra javasolt elosztása: 2 magyar nyelv, 2 irodalom.</w:t>
      </w:r>
    </w:p>
    <w:p w:rsidR="00E86950" w:rsidRPr="00A64AFA" w:rsidRDefault="00E86950" w:rsidP="00E86950">
      <w:pPr>
        <w:spacing w:after="0" w:line="240" w:lineRule="auto"/>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lastRenderedPageBreak/>
        <w:t>A nyelvtan óraszámai úgy értendők, hogy minden témakör kiemelt feladata az írásbeli és szóbeli szövegértés és szövegalkotás folyamatos fejlesztése.</w:t>
      </w:r>
    </w:p>
    <w:p w:rsidR="000A4C04" w:rsidRDefault="000A4C04" w:rsidP="000846F6">
      <w:pPr>
        <w:rPr>
          <w:b/>
          <w:bCs/>
        </w:rPr>
      </w:pPr>
    </w:p>
    <w:p w:rsidR="00E86950" w:rsidRDefault="00E86950" w:rsidP="00E86950">
      <w:pPr>
        <w:spacing w:after="0" w:line="240" w:lineRule="auto"/>
        <w:rPr>
          <w:rFonts w:ascii="Times New Roman" w:eastAsia="Times New Roman" w:hAnsi="Times New Roman" w:cs="Times New Roman"/>
          <w:b/>
          <w:color w:val="0070C0"/>
          <w:sz w:val="24"/>
          <w:szCs w:val="24"/>
          <w:lang w:eastAsia="hu-HU"/>
        </w:rPr>
      </w:pPr>
    </w:p>
    <w:p w:rsidR="00E86950" w:rsidRDefault="00E86950" w:rsidP="00E86950">
      <w:pPr>
        <w:spacing w:after="0" w:line="240" w:lineRule="auto"/>
        <w:rPr>
          <w:rFonts w:ascii="Times New Roman" w:eastAsia="Times New Roman" w:hAnsi="Times New Roman" w:cs="Times New Roman"/>
          <w:b/>
          <w:color w:val="0070C0"/>
          <w:sz w:val="24"/>
          <w:szCs w:val="24"/>
          <w:lang w:eastAsia="hu-HU"/>
        </w:rPr>
      </w:pPr>
    </w:p>
    <w:p w:rsidR="00E86950" w:rsidRPr="00A64AFA" w:rsidRDefault="00E86950" w:rsidP="00E86950">
      <w:pPr>
        <w:spacing w:after="0" w:line="240" w:lineRule="auto"/>
        <w:rPr>
          <w:rFonts w:ascii="Times New Roman" w:eastAsia="Times New Roman" w:hAnsi="Times New Roman" w:cs="Times New Roman"/>
          <w:b/>
          <w:color w:val="0070C0"/>
          <w:sz w:val="24"/>
          <w:szCs w:val="24"/>
          <w:lang w:eastAsia="hu-HU"/>
        </w:rPr>
      </w:pPr>
      <w:r w:rsidRPr="00A64AFA">
        <w:rPr>
          <w:rFonts w:ascii="Times New Roman" w:eastAsia="Times New Roman" w:hAnsi="Times New Roman" w:cs="Times New Roman"/>
          <w:b/>
          <w:color w:val="0070C0"/>
          <w:sz w:val="24"/>
          <w:szCs w:val="24"/>
          <w:lang w:eastAsia="hu-HU"/>
        </w:rPr>
        <w:t>A témakörök áttekintő táblázata:</w:t>
      </w:r>
    </w:p>
    <w:tbl>
      <w:tblPr>
        <w:tblStyle w:val="Rcsostblzat"/>
        <w:tblW w:w="9288" w:type="dxa"/>
        <w:tblLayout w:type="fixed"/>
        <w:tblLook w:val="04A0" w:firstRow="1" w:lastRow="0" w:firstColumn="1" w:lastColumn="0" w:noHBand="0" w:noVBand="1"/>
      </w:tblPr>
      <w:tblGrid>
        <w:gridCol w:w="7775"/>
        <w:gridCol w:w="1513"/>
      </w:tblGrid>
      <w:tr w:rsidR="00E86950" w:rsidRPr="00A64AFA" w:rsidTr="00006873">
        <w:tc>
          <w:tcPr>
            <w:tcW w:w="7775" w:type="dxa"/>
          </w:tcPr>
          <w:p w:rsidR="00E86950" w:rsidRPr="00A64AFA" w:rsidRDefault="00E86950" w:rsidP="00006873">
            <w:pPr>
              <w:rPr>
                <w:rFonts w:ascii="Times New Roman" w:eastAsia="Times New Roman" w:hAnsi="Times New Roman" w:cs="Times New Roman"/>
                <w:b/>
                <w:color w:val="0070C0"/>
                <w:sz w:val="24"/>
                <w:szCs w:val="24"/>
                <w:lang w:eastAsia="hu-HU"/>
              </w:rPr>
            </w:pPr>
            <w:r w:rsidRPr="00A64AFA">
              <w:rPr>
                <w:rFonts w:ascii="Times New Roman" w:eastAsia="Times New Roman" w:hAnsi="Times New Roman" w:cs="Times New Roman"/>
                <w:b/>
                <w:color w:val="0070C0"/>
                <w:sz w:val="24"/>
                <w:szCs w:val="24"/>
                <w:lang w:eastAsia="hu-HU"/>
              </w:rPr>
              <w:t>Témakör neve</w:t>
            </w:r>
          </w:p>
        </w:tc>
        <w:tc>
          <w:tcPr>
            <w:tcW w:w="1513" w:type="dxa"/>
          </w:tcPr>
          <w:p w:rsidR="00E86950" w:rsidRPr="00A64AFA" w:rsidRDefault="00E86950" w:rsidP="00006873">
            <w:pPr>
              <w:rPr>
                <w:rFonts w:ascii="Times New Roman" w:eastAsia="Times New Roman" w:hAnsi="Times New Roman" w:cs="Times New Roman"/>
                <w:b/>
                <w:color w:val="0070C0"/>
                <w:sz w:val="24"/>
                <w:szCs w:val="24"/>
                <w:lang w:eastAsia="hu-HU"/>
              </w:rPr>
            </w:pPr>
            <w:r w:rsidRPr="00A64AFA">
              <w:rPr>
                <w:rFonts w:ascii="Times New Roman" w:eastAsia="Times New Roman" w:hAnsi="Times New Roman" w:cs="Times New Roman"/>
                <w:b/>
                <w:color w:val="0070C0"/>
                <w:sz w:val="24"/>
                <w:szCs w:val="24"/>
                <w:lang w:eastAsia="hu-HU"/>
              </w:rPr>
              <w:t>Javasolt óraszám</w:t>
            </w:r>
          </w:p>
        </w:tc>
      </w:tr>
      <w:tr w:rsidR="00E86950" w:rsidRPr="00A64AFA" w:rsidTr="00006873">
        <w:tc>
          <w:tcPr>
            <w:tcW w:w="7775" w:type="dxa"/>
          </w:tcPr>
          <w:p w:rsidR="00E86950" w:rsidRPr="00A64AFA" w:rsidRDefault="00E86950" w:rsidP="00006873">
            <w:pPr>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Magyar Nyelv</w:t>
            </w:r>
          </w:p>
          <w:p w:rsidR="00E86950" w:rsidRPr="00A64AFA" w:rsidRDefault="00E86950" w:rsidP="00006873">
            <w:pPr>
              <w:rPr>
                <w:rFonts w:ascii="Times New Roman" w:eastAsia="Times New Roman" w:hAnsi="Times New Roman" w:cs="Times New Roman"/>
                <w:b/>
                <w:smallCaps/>
                <w:sz w:val="24"/>
                <w:szCs w:val="24"/>
                <w:lang w:eastAsia="hu-HU"/>
              </w:rPr>
            </w:pPr>
          </w:p>
        </w:tc>
        <w:tc>
          <w:tcPr>
            <w:tcW w:w="1513" w:type="dxa"/>
          </w:tcPr>
          <w:p w:rsidR="00E86950" w:rsidRPr="00A64AFA" w:rsidRDefault="00E86950" w:rsidP="00006873">
            <w:pPr>
              <w:jc w:val="center"/>
              <w:rPr>
                <w:rFonts w:ascii="Times New Roman" w:eastAsia="Times New Roman" w:hAnsi="Times New Roman" w:cs="Times New Roman"/>
                <w:color w:val="FF0000"/>
                <w:sz w:val="24"/>
                <w:szCs w:val="24"/>
                <w:lang w:eastAsia="hu-HU"/>
              </w:rPr>
            </w:pPr>
          </w:p>
        </w:tc>
      </w:tr>
      <w:tr w:rsidR="00E86950" w:rsidRPr="00A64AFA" w:rsidTr="00006873">
        <w:tc>
          <w:tcPr>
            <w:tcW w:w="7775" w:type="dxa"/>
          </w:tcPr>
          <w:p w:rsidR="00E86950" w:rsidRPr="00A64AFA" w:rsidRDefault="00E86950" w:rsidP="00006873">
            <w:pPr>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z w:val="24"/>
                <w:szCs w:val="24"/>
                <w:lang w:eastAsia="hu-HU"/>
              </w:rPr>
              <w:t>A kommunikáció alapjai</w:t>
            </w:r>
          </w:p>
        </w:tc>
        <w:tc>
          <w:tcPr>
            <w:tcW w:w="1513" w:type="dxa"/>
          </w:tcPr>
          <w:p w:rsidR="00E86950" w:rsidRPr="00A64AFA" w:rsidRDefault="00E86950" w:rsidP="00006873">
            <w:pPr>
              <w:jc w:val="cente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6</w:t>
            </w:r>
          </w:p>
          <w:p w:rsidR="00E86950" w:rsidRPr="00A64AFA" w:rsidRDefault="00E86950" w:rsidP="00006873">
            <w:pPr>
              <w:jc w:val="center"/>
              <w:rPr>
                <w:rFonts w:ascii="Times New Roman" w:eastAsia="Times New Roman" w:hAnsi="Times New Roman" w:cs="Times New Roman"/>
                <w:sz w:val="24"/>
                <w:szCs w:val="24"/>
                <w:lang w:eastAsia="hu-HU"/>
              </w:rPr>
            </w:pPr>
          </w:p>
        </w:tc>
      </w:tr>
      <w:tr w:rsidR="00E86950" w:rsidRPr="00A64AFA" w:rsidTr="00006873">
        <w:tc>
          <w:tcPr>
            <w:tcW w:w="7775" w:type="dxa"/>
          </w:tcPr>
          <w:p w:rsidR="00E86950" w:rsidRPr="00A64AFA" w:rsidRDefault="00E86950" w:rsidP="00006873">
            <w:pP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Helyesírás, nyelvhelyesség – játékosan</w:t>
            </w:r>
          </w:p>
        </w:tc>
        <w:tc>
          <w:tcPr>
            <w:tcW w:w="1513" w:type="dxa"/>
          </w:tcPr>
          <w:p w:rsidR="00E86950" w:rsidRPr="00A64AFA" w:rsidRDefault="00E86950" w:rsidP="00006873">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w:t>
            </w:r>
          </w:p>
          <w:p w:rsidR="00E86950" w:rsidRPr="00A64AFA" w:rsidRDefault="00E86950" w:rsidP="00006873">
            <w:pPr>
              <w:jc w:val="center"/>
              <w:rPr>
                <w:rFonts w:ascii="Times New Roman" w:eastAsia="Times New Roman" w:hAnsi="Times New Roman" w:cs="Times New Roman"/>
                <w:b/>
                <w:sz w:val="24"/>
                <w:szCs w:val="24"/>
                <w:lang w:eastAsia="hu-HU"/>
              </w:rPr>
            </w:pPr>
          </w:p>
        </w:tc>
      </w:tr>
      <w:tr w:rsidR="00E86950" w:rsidRPr="00A64AFA" w:rsidTr="00006873">
        <w:tc>
          <w:tcPr>
            <w:tcW w:w="7775" w:type="dxa"/>
          </w:tcPr>
          <w:p w:rsidR="00E86950" w:rsidRPr="00A64AFA" w:rsidRDefault="00E86950" w:rsidP="00006873">
            <w:pPr>
              <w:rPr>
                <w:rFonts w:ascii="Times New Roman" w:eastAsia="Times New Roman" w:hAnsi="Times New Roman" w:cs="Times New Roman"/>
                <w:b/>
                <w:smallCaps/>
                <w:sz w:val="24"/>
                <w:szCs w:val="24"/>
                <w:lang w:eastAsia="hu-HU"/>
              </w:rPr>
            </w:pPr>
            <w:r w:rsidRPr="00A64AFA">
              <w:rPr>
                <w:rFonts w:ascii="Times New Roman" w:eastAsia="Times New Roman" w:hAnsi="Times New Roman" w:cs="Times New Roman"/>
                <w:b/>
                <w:sz w:val="24"/>
                <w:szCs w:val="24"/>
                <w:lang w:eastAsia="hu-HU"/>
              </w:rPr>
              <w:t>Állandósult szókapcsolatok</w:t>
            </w:r>
          </w:p>
        </w:tc>
        <w:tc>
          <w:tcPr>
            <w:tcW w:w="1513" w:type="dxa"/>
          </w:tcPr>
          <w:p w:rsidR="00E86950" w:rsidRPr="00A64AFA" w:rsidRDefault="00E86950" w:rsidP="00006873">
            <w:pPr>
              <w:jc w:val="cente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5</w:t>
            </w:r>
          </w:p>
          <w:p w:rsidR="00E86950" w:rsidRPr="00A64AFA" w:rsidRDefault="00E86950" w:rsidP="00006873">
            <w:pPr>
              <w:jc w:val="center"/>
              <w:rPr>
                <w:rFonts w:ascii="Times New Roman" w:eastAsia="Times New Roman" w:hAnsi="Times New Roman" w:cs="Times New Roman"/>
                <w:sz w:val="24"/>
                <w:szCs w:val="24"/>
                <w:lang w:eastAsia="hu-HU"/>
              </w:rPr>
            </w:pPr>
          </w:p>
        </w:tc>
      </w:tr>
      <w:tr w:rsidR="00E86950" w:rsidRPr="00A64AFA" w:rsidTr="00006873">
        <w:tc>
          <w:tcPr>
            <w:tcW w:w="7775" w:type="dxa"/>
          </w:tcPr>
          <w:p w:rsidR="00E86950" w:rsidRPr="00A64AFA" w:rsidRDefault="00E86950" w:rsidP="00006873">
            <w:pP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A nyelvi szintek: beszédhang, fonéma, szóelemek, szavak, szóösszetételek</w:t>
            </w:r>
          </w:p>
          <w:p w:rsidR="00E86950" w:rsidRPr="00A64AFA" w:rsidRDefault="00E86950" w:rsidP="00006873">
            <w:pPr>
              <w:rPr>
                <w:rFonts w:ascii="Times New Roman" w:eastAsia="Times New Roman" w:hAnsi="Times New Roman" w:cs="Times New Roman"/>
                <w:b/>
                <w:sz w:val="24"/>
                <w:szCs w:val="24"/>
                <w:lang w:eastAsia="hu-HU"/>
              </w:rPr>
            </w:pPr>
          </w:p>
        </w:tc>
        <w:tc>
          <w:tcPr>
            <w:tcW w:w="1513" w:type="dxa"/>
          </w:tcPr>
          <w:p w:rsidR="00E86950" w:rsidRPr="00A64AFA" w:rsidRDefault="00E86950" w:rsidP="00006873">
            <w:pPr>
              <w:jc w:val="cente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20</w:t>
            </w:r>
          </w:p>
        </w:tc>
      </w:tr>
      <w:tr w:rsidR="00E86950" w:rsidRPr="00A64AFA" w:rsidTr="00006873">
        <w:tc>
          <w:tcPr>
            <w:tcW w:w="7775" w:type="dxa"/>
          </w:tcPr>
          <w:p w:rsidR="00E86950" w:rsidRPr="00A64AFA" w:rsidRDefault="00E86950" w:rsidP="00006873">
            <w:pP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 xml:space="preserve">Hangalak és jelentés     </w:t>
            </w:r>
          </w:p>
          <w:p w:rsidR="00E86950" w:rsidRPr="00A64AFA" w:rsidRDefault="00E86950" w:rsidP="00006873">
            <w:pPr>
              <w:rPr>
                <w:rFonts w:ascii="Times New Roman" w:eastAsia="Times New Roman" w:hAnsi="Times New Roman" w:cs="Times New Roman"/>
                <w:b/>
                <w:sz w:val="24"/>
                <w:szCs w:val="24"/>
                <w:lang w:eastAsia="hu-HU"/>
              </w:rPr>
            </w:pPr>
          </w:p>
        </w:tc>
        <w:tc>
          <w:tcPr>
            <w:tcW w:w="1513" w:type="dxa"/>
          </w:tcPr>
          <w:p w:rsidR="00E86950" w:rsidRPr="00A64AFA" w:rsidRDefault="00E86950" w:rsidP="00006873">
            <w:pPr>
              <w:jc w:val="cente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6</w:t>
            </w:r>
          </w:p>
        </w:tc>
      </w:tr>
      <w:tr w:rsidR="00E86950" w:rsidRPr="00A64AFA" w:rsidTr="00006873">
        <w:tc>
          <w:tcPr>
            <w:tcW w:w="7775" w:type="dxa"/>
          </w:tcPr>
          <w:p w:rsidR="00E86950" w:rsidRPr="00A64AFA" w:rsidRDefault="00E86950" w:rsidP="00006873">
            <w:pP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 xml:space="preserve">Szövegértés és szövegalkotás a gyakorlatban  </w:t>
            </w:r>
          </w:p>
          <w:p w:rsidR="00E86950" w:rsidRPr="00A64AFA" w:rsidRDefault="00E86950" w:rsidP="00006873">
            <w:pPr>
              <w:rPr>
                <w:rFonts w:ascii="Times New Roman" w:eastAsia="Times New Roman" w:hAnsi="Times New Roman" w:cs="Times New Roman"/>
                <w:b/>
                <w:sz w:val="24"/>
                <w:szCs w:val="24"/>
                <w:lang w:eastAsia="hu-HU"/>
              </w:rPr>
            </w:pPr>
          </w:p>
        </w:tc>
        <w:tc>
          <w:tcPr>
            <w:tcW w:w="1513" w:type="dxa"/>
          </w:tcPr>
          <w:p w:rsidR="00E86950" w:rsidRPr="00A64AFA" w:rsidRDefault="00E86950" w:rsidP="00006873">
            <w:pPr>
              <w:jc w:val="center"/>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z w:val="24"/>
                <w:szCs w:val="24"/>
                <w:lang w:eastAsia="hu-HU"/>
              </w:rPr>
              <w:t>13</w:t>
            </w:r>
            <w:r w:rsidRPr="00A64AFA">
              <w:rPr>
                <w:rFonts w:ascii="Times New Roman" w:eastAsia="Times New Roman" w:hAnsi="Times New Roman" w:cs="Times New Roman"/>
                <w:sz w:val="24"/>
                <w:szCs w:val="24"/>
                <w:lang w:eastAsia="hu-HU"/>
              </w:rPr>
              <w:t xml:space="preserve"> </w:t>
            </w:r>
          </w:p>
        </w:tc>
      </w:tr>
      <w:tr w:rsidR="00E86950" w:rsidRPr="00A64AFA" w:rsidTr="00006873">
        <w:tc>
          <w:tcPr>
            <w:tcW w:w="7775" w:type="dxa"/>
          </w:tcPr>
          <w:p w:rsidR="00E86950" w:rsidRPr="00A64AFA" w:rsidRDefault="00E86950" w:rsidP="00006873">
            <w:pP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mallCaps/>
                <w:sz w:val="24"/>
                <w:szCs w:val="24"/>
                <w:lang w:eastAsia="hu-HU"/>
              </w:rPr>
              <w:t xml:space="preserve"> Szabadon felhasználható órakeret</w:t>
            </w:r>
            <w:r w:rsidRPr="00A64AFA">
              <w:rPr>
                <w:rFonts w:ascii="Times New Roman" w:eastAsia="Times New Roman" w:hAnsi="Times New Roman" w:cs="Times New Roman"/>
                <w:b/>
                <w:sz w:val="24"/>
                <w:szCs w:val="24"/>
                <w:lang w:eastAsia="hu-HU"/>
              </w:rPr>
              <w:t xml:space="preserve"> – az intézmény saját döntése alapján, felzárkóztatásra, elmélyítésre, tehetséggondozásra  </w:t>
            </w:r>
          </w:p>
        </w:tc>
        <w:tc>
          <w:tcPr>
            <w:tcW w:w="1513" w:type="dxa"/>
          </w:tcPr>
          <w:p w:rsidR="00E86950" w:rsidRPr="00A64AFA" w:rsidRDefault="00E86950" w:rsidP="00006873">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w:t>
            </w:r>
          </w:p>
          <w:p w:rsidR="00E86950" w:rsidRPr="00A64AFA" w:rsidRDefault="00E86950" w:rsidP="00006873">
            <w:pPr>
              <w:jc w:val="center"/>
              <w:rPr>
                <w:rFonts w:ascii="Times New Roman" w:eastAsia="Times New Roman" w:hAnsi="Times New Roman" w:cs="Times New Roman"/>
                <w:sz w:val="24"/>
                <w:szCs w:val="24"/>
                <w:lang w:eastAsia="hu-HU"/>
              </w:rPr>
            </w:pPr>
          </w:p>
        </w:tc>
      </w:tr>
    </w:tbl>
    <w:p w:rsidR="00E86950" w:rsidRDefault="00E86950" w:rsidP="000846F6">
      <w:pPr>
        <w:rPr>
          <w:b/>
          <w:bCs/>
        </w:rPr>
      </w:pPr>
    </w:p>
    <w:p w:rsidR="00E86950" w:rsidRDefault="00E86950" w:rsidP="000846F6">
      <w:pPr>
        <w:rPr>
          <w:b/>
          <w:bCs/>
        </w:rPr>
      </w:pPr>
    </w:p>
    <w:p w:rsidR="00A85581" w:rsidRPr="00A64AFA" w:rsidRDefault="00A85581" w:rsidP="00A85581">
      <w:pPr>
        <w:spacing w:before="120" w:after="0" w:line="276" w:lineRule="auto"/>
        <w:outlineLvl w:val="1"/>
        <w:rPr>
          <w:rFonts w:ascii="Times New Roman" w:eastAsia="Cambria" w:hAnsi="Times New Roman" w:cs="Times New Roman"/>
          <w:b/>
          <w:smallCaps/>
          <w:color w:val="0070C0"/>
          <w:sz w:val="24"/>
          <w:szCs w:val="24"/>
          <w:lang w:eastAsia="hu-HU"/>
        </w:rPr>
      </w:pPr>
      <w:r w:rsidRPr="00A64AFA">
        <w:rPr>
          <w:rFonts w:ascii="Times New Roman" w:eastAsia="Cambria" w:hAnsi="Times New Roman" w:cs="Times New Roman"/>
          <w:b/>
          <w:smallCaps/>
          <w:color w:val="0070C0"/>
          <w:sz w:val="24"/>
          <w:szCs w:val="24"/>
          <w:lang w:eastAsia="hu-HU"/>
        </w:rPr>
        <w:t xml:space="preserve">                                    </w:t>
      </w:r>
    </w:p>
    <w:p w:rsidR="00A85581" w:rsidRPr="00A64AFA" w:rsidRDefault="00A85581" w:rsidP="00A85581">
      <w:pPr>
        <w:spacing w:before="120" w:after="0" w:line="276" w:lineRule="auto"/>
        <w:jc w:val="center"/>
        <w:outlineLvl w:val="1"/>
        <w:rPr>
          <w:rFonts w:ascii="Times New Roman" w:eastAsia="Cambria" w:hAnsi="Times New Roman" w:cs="Times New Roman"/>
          <w:b/>
          <w:smallCaps/>
          <w:color w:val="0070C0"/>
          <w:sz w:val="24"/>
          <w:szCs w:val="24"/>
          <w:lang w:eastAsia="hu-HU"/>
        </w:rPr>
      </w:pPr>
      <w:r w:rsidRPr="00A64AFA">
        <w:rPr>
          <w:rFonts w:ascii="Times New Roman" w:eastAsia="Cambria" w:hAnsi="Times New Roman" w:cs="Times New Roman"/>
          <w:b/>
          <w:smallCaps/>
          <w:color w:val="0070C0"/>
          <w:sz w:val="24"/>
          <w:szCs w:val="24"/>
          <w:lang w:eastAsia="hu-HU"/>
        </w:rPr>
        <w:t>Magyar nyelv</w:t>
      </w:r>
    </w:p>
    <w:p w:rsidR="00A85581" w:rsidRPr="00A64AFA" w:rsidRDefault="00A85581" w:rsidP="00A85581">
      <w:pPr>
        <w:spacing w:before="480" w:after="0" w:line="240" w:lineRule="auto"/>
        <w:rPr>
          <w:rFonts w:ascii="Times New Roman" w:eastAsia="Times New Roman" w:hAnsi="Times New Roman" w:cs="Times New Roman"/>
          <w:b/>
          <w:color w:val="0070C0"/>
          <w:sz w:val="24"/>
          <w:szCs w:val="24"/>
          <w:lang w:eastAsia="hu-HU"/>
        </w:rPr>
      </w:pPr>
      <w:r w:rsidRPr="00A64AFA">
        <w:rPr>
          <w:rFonts w:ascii="Times New Roman" w:eastAsia="Times New Roman" w:hAnsi="Times New Roman" w:cs="Times New Roman"/>
          <w:b/>
          <w:smallCaps/>
          <w:color w:val="0070C0"/>
          <w:sz w:val="24"/>
          <w:szCs w:val="24"/>
          <w:lang w:eastAsia="hu-HU"/>
        </w:rPr>
        <w:t>Témakör</w:t>
      </w:r>
      <w:r w:rsidRPr="00A64AFA">
        <w:rPr>
          <w:rFonts w:ascii="Times New Roman" w:eastAsia="Times New Roman" w:hAnsi="Times New Roman" w:cs="Times New Roman"/>
          <w:b/>
          <w:color w:val="0070C0"/>
          <w:sz w:val="24"/>
          <w:szCs w:val="24"/>
          <w:lang w:eastAsia="hu-HU"/>
        </w:rPr>
        <w:t>:</w:t>
      </w:r>
      <w:r w:rsidRPr="00A64AFA">
        <w:rPr>
          <w:rFonts w:ascii="Times New Roman" w:eastAsia="Times New Roman" w:hAnsi="Times New Roman" w:cs="Times New Roman"/>
          <w:color w:val="0070C0"/>
          <w:sz w:val="24"/>
          <w:szCs w:val="24"/>
          <w:lang w:eastAsia="hu-HU"/>
        </w:rPr>
        <w:t xml:space="preserve"> </w:t>
      </w:r>
      <w:r w:rsidRPr="00A64AFA">
        <w:rPr>
          <w:rFonts w:ascii="Times New Roman" w:eastAsia="Times New Roman" w:hAnsi="Times New Roman" w:cs="Times New Roman"/>
          <w:b/>
          <w:sz w:val="24"/>
          <w:szCs w:val="24"/>
          <w:lang w:eastAsia="hu-HU"/>
        </w:rPr>
        <w:t>A kommunikáció alapjai</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mallCaps/>
          <w:color w:val="0070C0"/>
          <w:sz w:val="24"/>
          <w:szCs w:val="24"/>
          <w:lang w:eastAsia="hu-HU"/>
        </w:rPr>
        <w:t>Javasolt óraszám</w:t>
      </w:r>
      <w:r w:rsidRPr="00A64AFA">
        <w:rPr>
          <w:rFonts w:ascii="Times New Roman" w:eastAsia="Times New Roman" w:hAnsi="Times New Roman" w:cs="Times New Roman"/>
          <w:b/>
          <w:color w:val="0070C0"/>
          <w:sz w:val="24"/>
          <w:szCs w:val="24"/>
          <w:lang w:eastAsia="hu-HU"/>
        </w:rPr>
        <w:t>:</w:t>
      </w:r>
      <w:r w:rsidRPr="00A64AFA">
        <w:rPr>
          <w:rFonts w:ascii="Times New Roman" w:eastAsia="Times New Roman" w:hAnsi="Times New Roman" w:cs="Times New Roman"/>
          <w:sz w:val="24"/>
          <w:szCs w:val="24"/>
          <w:lang w:eastAsia="hu-HU"/>
        </w:rPr>
        <w:t xml:space="preserve"> </w:t>
      </w:r>
      <w:r w:rsidRPr="00A64AFA">
        <w:rPr>
          <w:rFonts w:ascii="Times New Roman" w:eastAsia="Times New Roman" w:hAnsi="Times New Roman" w:cs="Times New Roman"/>
          <w:b/>
          <w:sz w:val="24"/>
          <w:szCs w:val="24"/>
          <w:lang w:eastAsia="hu-HU"/>
        </w:rPr>
        <w:t xml:space="preserve">6 óra </w:t>
      </w:r>
    </w:p>
    <w:p w:rsidR="00A85581" w:rsidRPr="00A64AFA" w:rsidRDefault="00A85581" w:rsidP="00A85581">
      <w:pPr>
        <w:keepNext/>
        <w:keepLines/>
        <w:spacing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Fejlesztési feladatok és ismeretek</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nyelvhasználati és a kommunikációs készség fejlesztése</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kommunikáció nem nyelvi jeleinek megismerése, alkalmazása és üzenetének felismerése a mindennapi beszédhelyzetekben</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nyelv zenei kifejezőeszközeinek megismerése, alkalmazása</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hallás utáni szövegértési készség fejlesztése</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szóbeli kifejezőkészség fejlesztése</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Szerep- és drámajátékok gyakoroltatása</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Aktív részvétel különböző kommunikációs helyzetekben</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Az önálló véleményalkotás készségének fejlesztése</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jelek felismerése, elkülönítése, csoportosítása</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kommunikáció tényezőinek megismerése</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kommunikáció nem nyelvi jeleinek felismerése, alkalmazása</w:t>
      </w:r>
    </w:p>
    <w:p w:rsidR="00A85581" w:rsidRPr="00A64AFA" w:rsidRDefault="00A85581" w:rsidP="00A85581">
      <w:pPr>
        <w:numPr>
          <w:ilvl w:val="0"/>
          <w:numId w:val="4"/>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lastRenderedPageBreak/>
        <w:t>A kommunikációs kapcsolat illemszabályainak tudatosítása, alkalmazása</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Fogalmak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proofErr w:type="gramStart"/>
      <w:r w:rsidRPr="00A64AFA">
        <w:rPr>
          <w:rFonts w:ascii="Times New Roman" w:eastAsia="Times New Roman" w:hAnsi="Times New Roman" w:cs="Times New Roman"/>
          <w:sz w:val="24"/>
          <w:szCs w:val="24"/>
          <w:lang w:eastAsia="hu-HU"/>
        </w:rPr>
        <w:t>természetes</w:t>
      </w:r>
      <w:proofErr w:type="gramEnd"/>
      <w:r w:rsidRPr="00A64AFA">
        <w:rPr>
          <w:rFonts w:ascii="Times New Roman" w:eastAsia="Times New Roman" w:hAnsi="Times New Roman" w:cs="Times New Roman"/>
          <w:sz w:val="24"/>
          <w:szCs w:val="24"/>
          <w:lang w:eastAsia="hu-HU"/>
        </w:rPr>
        <w:t xml:space="preserve"> jelek, mesterséges jelek, jelrendszerek, feladó, címzett, üzenet, kód, csatorna, beszédhelyzet, arcjáték, gesztusok, testhelyzet, külső megjelenés, térköz; hangsúly, hanglejtés, tempó, hangerő, szünet, csend; megszólítás, bemutatkozás, bemutatás, kérdés, kérés</w:t>
      </w:r>
    </w:p>
    <w:p w:rsidR="00A85581" w:rsidRPr="00A64AFA" w:rsidRDefault="00A85581" w:rsidP="00A85581">
      <w:pPr>
        <w:spacing w:before="480" w:after="0" w:line="240" w:lineRule="auto"/>
        <w:rPr>
          <w:rFonts w:ascii="Times New Roman" w:eastAsia="Times New Roman" w:hAnsi="Times New Roman" w:cs="Times New Roman"/>
          <w:color w:val="0070C0"/>
          <w:sz w:val="24"/>
          <w:szCs w:val="24"/>
          <w:lang w:eastAsia="hu-HU"/>
        </w:rPr>
      </w:pPr>
      <w:r w:rsidRPr="00A64AFA">
        <w:rPr>
          <w:rFonts w:ascii="Times New Roman" w:eastAsia="Times New Roman" w:hAnsi="Times New Roman" w:cs="Times New Roman"/>
          <w:b/>
          <w:smallCaps/>
          <w:color w:val="0070C0"/>
          <w:sz w:val="24"/>
          <w:szCs w:val="24"/>
          <w:lang w:eastAsia="hu-HU"/>
        </w:rPr>
        <w:t>Témakör</w:t>
      </w:r>
      <w:r w:rsidRPr="00A64AFA">
        <w:rPr>
          <w:rFonts w:ascii="Times New Roman" w:eastAsia="Times New Roman" w:hAnsi="Times New Roman" w:cs="Times New Roman"/>
          <w:b/>
          <w:color w:val="0070C0"/>
          <w:sz w:val="24"/>
          <w:szCs w:val="24"/>
          <w:lang w:eastAsia="hu-HU"/>
        </w:rPr>
        <w:t xml:space="preserve">: </w:t>
      </w:r>
      <w:r w:rsidRPr="00A64AFA">
        <w:rPr>
          <w:rFonts w:ascii="Times New Roman" w:eastAsia="Times New Roman" w:hAnsi="Times New Roman" w:cs="Times New Roman"/>
          <w:b/>
          <w:sz w:val="24"/>
          <w:szCs w:val="24"/>
          <w:lang w:eastAsia="hu-HU"/>
        </w:rPr>
        <w:t>Helyesírás, nyelvhelyesség játékosan</w:t>
      </w:r>
    </w:p>
    <w:p w:rsidR="00A85581" w:rsidRPr="00A64AFA" w:rsidRDefault="00A85581" w:rsidP="00A85581">
      <w:pPr>
        <w:keepNext/>
        <w:keepLines/>
        <w:spacing w:after="8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 xml:space="preserve">Javasolt óraszám: </w:t>
      </w:r>
      <w:r>
        <w:rPr>
          <w:rFonts w:ascii="Times New Roman" w:eastAsia="Times New Roman" w:hAnsi="Times New Roman" w:cs="Times New Roman"/>
          <w:b/>
          <w:sz w:val="24"/>
          <w:szCs w:val="24"/>
          <w:lang w:eastAsia="hu-HU"/>
        </w:rPr>
        <w:t xml:space="preserve">4 </w:t>
      </w:r>
      <w:r w:rsidRPr="00A64AFA">
        <w:rPr>
          <w:rFonts w:ascii="Times New Roman" w:eastAsia="Times New Roman" w:hAnsi="Times New Roman" w:cs="Times New Roman"/>
          <w:b/>
          <w:sz w:val="24"/>
          <w:szCs w:val="24"/>
          <w:lang w:eastAsia="hu-HU"/>
        </w:rPr>
        <w:t xml:space="preserve">óra </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Fejlesztési feladatok és ismeretek</w:t>
      </w:r>
    </w:p>
    <w:p w:rsidR="00A85581" w:rsidRPr="00A64AFA" w:rsidRDefault="00A85581" w:rsidP="00A85581">
      <w:pPr>
        <w:numPr>
          <w:ilvl w:val="0"/>
          <w:numId w:val="5"/>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Az alapvető helyesírási szabályok megismerése (kiejtés elve, szóelemzés elve, hagyomány elve, egyszerűsítés elve)</w:t>
      </w:r>
    </w:p>
    <w:p w:rsidR="00A85581" w:rsidRPr="00A64AFA" w:rsidRDefault="00A85581" w:rsidP="00A85581">
      <w:pPr>
        <w:numPr>
          <w:ilvl w:val="0"/>
          <w:numId w:val="5"/>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megismert helyesírási esetek felismerése írott szövegekben, és tudatos alkalmazása a szövegalkotásban</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Fogalmak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proofErr w:type="gramStart"/>
      <w:r w:rsidRPr="00A64AFA">
        <w:rPr>
          <w:rFonts w:ascii="Times New Roman" w:eastAsia="Times New Roman" w:hAnsi="Times New Roman" w:cs="Times New Roman"/>
          <w:sz w:val="24"/>
          <w:szCs w:val="24"/>
          <w:lang w:eastAsia="hu-HU"/>
        </w:rPr>
        <w:t>hang</w:t>
      </w:r>
      <w:proofErr w:type="gramEnd"/>
      <w:r w:rsidRPr="00A64AFA">
        <w:rPr>
          <w:rFonts w:ascii="Times New Roman" w:eastAsia="Times New Roman" w:hAnsi="Times New Roman" w:cs="Times New Roman"/>
          <w:sz w:val="24"/>
          <w:szCs w:val="24"/>
          <w:lang w:eastAsia="hu-HU"/>
        </w:rPr>
        <w:t xml:space="preserve"> és betű, ábécé, helyesírási alapelv (kiejtés elve, szóelemzés elve, hagyomány elve, egyszerűsítés elve) elválasztás, helyes kiejtés, nyelvi normáknak megfelelő mondatalkotás, határozóragok megfelelő használata</w:t>
      </w:r>
    </w:p>
    <w:p w:rsidR="00A85581" w:rsidRPr="00A64AFA" w:rsidRDefault="00A85581" w:rsidP="00A85581">
      <w:pPr>
        <w:spacing w:before="480" w:after="0" w:line="240" w:lineRule="auto"/>
        <w:rPr>
          <w:rFonts w:ascii="Times New Roman" w:eastAsia="Times New Roman" w:hAnsi="Times New Roman" w:cs="Times New Roman"/>
          <w:color w:val="0070C0"/>
          <w:sz w:val="24"/>
          <w:szCs w:val="24"/>
          <w:lang w:eastAsia="hu-HU"/>
        </w:rPr>
      </w:pPr>
      <w:r w:rsidRPr="00A64AFA">
        <w:rPr>
          <w:rFonts w:ascii="Times New Roman" w:eastAsia="Times New Roman" w:hAnsi="Times New Roman" w:cs="Times New Roman"/>
          <w:b/>
          <w:smallCaps/>
          <w:color w:val="0070C0"/>
          <w:sz w:val="24"/>
          <w:szCs w:val="24"/>
          <w:lang w:eastAsia="hu-HU"/>
        </w:rPr>
        <w:t>Témakör</w:t>
      </w:r>
      <w:r w:rsidRPr="00A64AFA">
        <w:rPr>
          <w:rFonts w:ascii="Times New Roman" w:eastAsia="Times New Roman" w:hAnsi="Times New Roman" w:cs="Times New Roman"/>
          <w:b/>
          <w:color w:val="0070C0"/>
          <w:sz w:val="24"/>
          <w:szCs w:val="24"/>
          <w:lang w:eastAsia="hu-HU"/>
        </w:rPr>
        <w:t xml:space="preserve">: </w:t>
      </w:r>
      <w:r w:rsidRPr="00A64AFA">
        <w:rPr>
          <w:rFonts w:ascii="Times New Roman" w:eastAsia="Times New Roman" w:hAnsi="Times New Roman" w:cs="Times New Roman"/>
          <w:b/>
          <w:sz w:val="24"/>
          <w:szCs w:val="24"/>
          <w:lang w:eastAsia="hu-HU"/>
        </w:rPr>
        <w:t>Állandósult szókapcsolatok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mallCaps/>
          <w:sz w:val="24"/>
          <w:szCs w:val="24"/>
          <w:lang w:eastAsia="hu-HU"/>
        </w:rPr>
        <w:t>Javasolt óraszám</w:t>
      </w:r>
      <w:r w:rsidRPr="00A64AFA">
        <w:rPr>
          <w:rFonts w:ascii="Times New Roman" w:eastAsia="Times New Roman" w:hAnsi="Times New Roman" w:cs="Times New Roman"/>
          <w:b/>
          <w:sz w:val="24"/>
          <w:szCs w:val="24"/>
          <w:lang w:eastAsia="hu-HU"/>
        </w:rPr>
        <w:t>:</w:t>
      </w:r>
      <w:r w:rsidRPr="00A64AFA">
        <w:rPr>
          <w:rFonts w:ascii="Times New Roman" w:eastAsia="Times New Roman" w:hAnsi="Times New Roman" w:cs="Times New Roman"/>
          <w:sz w:val="24"/>
          <w:szCs w:val="24"/>
          <w:lang w:eastAsia="hu-HU"/>
        </w:rPr>
        <w:t xml:space="preserve"> </w:t>
      </w:r>
      <w:r w:rsidRPr="00A64AFA">
        <w:rPr>
          <w:rFonts w:ascii="Times New Roman" w:eastAsia="Times New Roman" w:hAnsi="Times New Roman" w:cs="Times New Roman"/>
          <w:b/>
          <w:sz w:val="24"/>
          <w:szCs w:val="24"/>
          <w:lang w:eastAsia="hu-HU"/>
        </w:rPr>
        <w:t xml:space="preserve">5 óra </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Fejlesztési feladatok és ismeretek</w:t>
      </w:r>
    </w:p>
    <w:p w:rsidR="00A85581" w:rsidRPr="00A64AFA" w:rsidRDefault="00A85581" w:rsidP="00A85581">
      <w:pPr>
        <w:numPr>
          <w:ilvl w:val="0"/>
          <w:numId w:val="6"/>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szókincsfejlesztése, a nyelvhelyességi szabályok alkalmazása</w:t>
      </w:r>
    </w:p>
    <w:p w:rsidR="00A85581" w:rsidRPr="00A64AFA" w:rsidRDefault="00A85581" w:rsidP="00A85581">
      <w:pPr>
        <w:numPr>
          <w:ilvl w:val="0"/>
          <w:numId w:val="6"/>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Az állandósult szókapcsolatok, szólások, közmondások értelmezése, szerkezetének, használati körének megfigyelése</w:t>
      </w:r>
    </w:p>
    <w:p w:rsidR="00A85581" w:rsidRPr="00A64AFA" w:rsidRDefault="00A85581" w:rsidP="00A85581">
      <w:pPr>
        <w:numPr>
          <w:ilvl w:val="0"/>
          <w:numId w:val="6"/>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leggyakoribb mindennapi metaforák jelentésszerkezetének megfigyelése a beszélt és írott szövegekben – játékos gyakorlatokkal</w:t>
      </w:r>
    </w:p>
    <w:p w:rsidR="00A85581" w:rsidRPr="00A64AFA" w:rsidRDefault="00A85581" w:rsidP="00A85581">
      <w:pPr>
        <w:spacing w:after="0" w:line="240" w:lineRule="auto"/>
        <w:ind w:left="142"/>
        <w:rPr>
          <w:rFonts w:ascii="Times New Roman" w:eastAsia="Times New Roman" w:hAnsi="Times New Roman" w:cs="Times New Roman"/>
          <w:sz w:val="24"/>
          <w:szCs w:val="24"/>
          <w:lang w:eastAsia="hu-HU"/>
        </w:rPr>
      </w:pP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Fogalmak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proofErr w:type="gramStart"/>
      <w:r w:rsidRPr="00A64AFA">
        <w:rPr>
          <w:rFonts w:ascii="Times New Roman" w:eastAsia="Times New Roman" w:hAnsi="Times New Roman" w:cs="Times New Roman"/>
          <w:sz w:val="24"/>
          <w:szCs w:val="24"/>
          <w:lang w:eastAsia="hu-HU"/>
        </w:rPr>
        <w:t>állandósult</w:t>
      </w:r>
      <w:proofErr w:type="gramEnd"/>
      <w:r w:rsidRPr="00A64AFA">
        <w:rPr>
          <w:rFonts w:ascii="Times New Roman" w:eastAsia="Times New Roman" w:hAnsi="Times New Roman" w:cs="Times New Roman"/>
          <w:sz w:val="24"/>
          <w:szCs w:val="24"/>
          <w:lang w:eastAsia="hu-HU"/>
        </w:rPr>
        <w:t xml:space="preserve"> szókapcsolat, szólás, szóláshasonlat, közmondás, szállóige, köznyelvi metaforák</w:t>
      </w:r>
    </w:p>
    <w:p w:rsidR="00A85581" w:rsidRPr="00A64AFA" w:rsidRDefault="00A85581" w:rsidP="00A85581">
      <w:pPr>
        <w:spacing w:before="480" w:after="0" w:line="240" w:lineRule="auto"/>
        <w:ind w:left="1066" w:hanging="1066"/>
        <w:rPr>
          <w:rFonts w:ascii="Times New Roman" w:eastAsia="Times New Roman" w:hAnsi="Times New Roman" w:cs="Times New Roman"/>
          <w:b/>
          <w:color w:val="0070C0"/>
          <w:sz w:val="24"/>
          <w:szCs w:val="24"/>
          <w:lang w:eastAsia="hu-HU"/>
        </w:rPr>
      </w:pPr>
      <w:r w:rsidRPr="00A64AFA">
        <w:rPr>
          <w:rFonts w:ascii="Times New Roman" w:eastAsia="Times New Roman" w:hAnsi="Times New Roman" w:cs="Times New Roman"/>
          <w:b/>
          <w:smallCaps/>
          <w:color w:val="0070C0"/>
          <w:sz w:val="24"/>
          <w:szCs w:val="24"/>
          <w:lang w:eastAsia="hu-HU"/>
        </w:rPr>
        <w:t>Témakör</w:t>
      </w:r>
      <w:r w:rsidRPr="00A64AFA">
        <w:rPr>
          <w:rFonts w:ascii="Times New Roman" w:eastAsia="Times New Roman" w:hAnsi="Times New Roman" w:cs="Times New Roman"/>
          <w:b/>
          <w:color w:val="0070C0"/>
          <w:sz w:val="24"/>
          <w:szCs w:val="24"/>
          <w:lang w:eastAsia="hu-HU"/>
        </w:rPr>
        <w:t>:</w:t>
      </w:r>
      <w:r w:rsidRPr="00A64AFA">
        <w:rPr>
          <w:rFonts w:ascii="Times New Roman" w:eastAsia="Times New Roman" w:hAnsi="Times New Roman" w:cs="Times New Roman"/>
          <w:b/>
          <w:color w:val="000000"/>
          <w:sz w:val="24"/>
          <w:szCs w:val="24"/>
          <w:lang w:eastAsia="hu-HU"/>
        </w:rPr>
        <w:t xml:space="preserve"> A nyelvi szintek: a beszédhang, a fonéma, a szóelemek, a szavak, az összetett szavak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mallCaps/>
          <w:sz w:val="24"/>
          <w:szCs w:val="24"/>
          <w:lang w:eastAsia="hu-HU"/>
        </w:rPr>
        <w:t>Javasolt óraszám</w:t>
      </w:r>
      <w:r w:rsidRPr="00A64AFA">
        <w:rPr>
          <w:rFonts w:ascii="Times New Roman" w:eastAsia="Times New Roman" w:hAnsi="Times New Roman" w:cs="Times New Roman"/>
          <w:b/>
          <w:sz w:val="24"/>
          <w:szCs w:val="24"/>
          <w:lang w:eastAsia="hu-HU"/>
        </w:rPr>
        <w:t>:</w:t>
      </w:r>
      <w:r w:rsidRPr="00A64AFA">
        <w:rPr>
          <w:rFonts w:ascii="Times New Roman" w:eastAsia="Times New Roman" w:hAnsi="Times New Roman" w:cs="Times New Roman"/>
          <w:sz w:val="24"/>
          <w:szCs w:val="24"/>
          <w:lang w:eastAsia="hu-HU"/>
        </w:rPr>
        <w:t xml:space="preserve"> </w:t>
      </w:r>
      <w:r w:rsidRPr="00A64AFA">
        <w:rPr>
          <w:rFonts w:ascii="Times New Roman" w:eastAsia="Times New Roman" w:hAnsi="Times New Roman" w:cs="Times New Roman"/>
          <w:b/>
          <w:sz w:val="24"/>
          <w:szCs w:val="24"/>
          <w:lang w:eastAsia="hu-HU"/>
        </w:rPr>
        <w:t>20 óra</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Fejlesztési feladatok és ismeretek</w:t>
      </w:r>
    </w:p>
    <w:p w:rsidR="00A85581" w:rsidRPr="00A64AFA" w:rsidRDefault="00A85581" w:rsidP="00A85581">
      <w:pPr>
        <w:numPr>
          <w:ilvl w:val="0"/>
          <w:numId w:val="7"/>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 xml:space="preserve">A </w:t>
      </w:r>
      <w:proofErr w:type="gramStart"/>
      <w:r w:rsidRPr="00A64AFA">
        <w:rPr>
          <w:rFonts w:ascii="Times New Roman" w:eastAsia="Calibri" w:hAnsi="Times New Roman" w:cs="Times New Roman"/>
          <w:sz w:val="24"/>
          <w:szCs w:val="24"/>
        </w:rPr>
        <w:t>nyelv szerkezeti</w:t>
      </w:r>
      <w:proofErr w:type="gramEnd"/>
      <w:r w:rsidRPr="00A64AFA">
        <w:rPr>
          <w:rFonts w:ascii="Times New Roman" w:eastAsia="Calibri" w:hAnsi="Times New Roman" w:cs="Times New Roman"/>
          <w:sz w:val="24"/>
          <w:szCs w:val="24"/>
        </w:rPr>
        <w:t xml:space="preserve"> egységeinek és azok funkcióinak megismerése</w:t>
      </w:r>
    </w:p>
    <w:p w:rsidR="00A85581" w:rsidRPr="00A64AFA" w:rsidRDefault="00A85581" w:rsidP="00A85581">
      <w:pPr>
        <w:numPr>
          <w:ilvl w:val="0"/>
          <w:numId w:val="7"/>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nyelvi elemzőkészség fejlesztése</w:t>
      </w:r>
    </w:p>
    <w:p w:rsidR="00A85581" w:rsidRPr="00A64AFA" w:rsidRDefault="00A85581" w:rsidP="00A85581">
      <w:pPr>
        <w:numPr>
          <w:ilvl w:val="0"/>
          <w:numId w:val="7"/>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beszédhangok képzésének megismerése, csoportosításának alapjai</w:t>
      </w:r>
    </w:p>
    <w:p w:rsidR="00A85581" w:rsidRPr="00A64AFA" w:rsidRDefault="00A85581" w:rsidP="00A85581">
      <w:pPr>
        <w:numPr>
          <w:ilvl w:val="0"/>
          <w:numId w:val="7"/>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 xml:space="preserve">A szavak szerkezetének felismerése </w:t>
      </w:r>
    </w:p>
    <w:p w:rsidR="00A85581" w:rsidRPr="00A64AFA" w:rsidRDefault="00A85581" w:rsidP="00A85581">
      <w:pPr>
        <w:numPr>
          <w:ilvl w:val="0"/>
          <w:numId w:val="7"/>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főbb szóelemek és funkciójuk (képző, jel, rag) felismerése, elkülönítése</w:t>
      </w:r>
    </w:p>
    <w:p w:rsidR="00A85581" w:rsidRPr="00A64AFA" w:rsidRDefault="00A85581" w:rsidP="00A85581">
      <w:pPr>
        <w:numPr>
          <w:ilvl w:val="0"/>
          <w:numId w:val="7"/>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szavak jelentésbeli és pragmatikai szerepének megfigyelése a kommunikációban</w:t>
      </w:r>
    </w:p>
    <w:p w:rsidR="00A85581" w:rsidRPr="00A64AFA" w:rsidRDefault="00A85581" w:rsidP="00A85581">
      <w:pPr>
        <w:numPr>
          <w:ilvl w:val="0"/>
          <w:numId w:val="7"/>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Az alapszófajok (ige, főnév, melléknév, számnév, névmás) felismerése</w:t>
      </w:r>
      <w:r w:rsidRPr="00A64AFA">
        <w:rPr>
          <w:rFonts w:ascii="Times New Roman" w:eastAsia="Calibri" w:hAnsi="Times New Roman" w:cs="Times New Roman"/>
          <w:strike/>
          <w:sz w:val="24"/>
          <w:szCs w:val="24"/>
        </w:rPr>
        <w:t xml:space="preserve"> </w:t>
      </w:r>
    </w:p>
    <w:p w:rsidR="00A85581" w:rsidRPr="00A64AFA" w:rsidRDefault="00A85581" w:rsidP="00A85581">
      <w:pPr>
        <w:numPr>
          <w:ilvl w:val="0"/>
          <w:numId w:val="7"/>
        </w:numPr>
        <w:spacing w:after="0" w:line="276" w:lineRule="auto"/>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lastRenderedPageBreak/>
        <w:t>Nyelvi játékok, szójátékok, szóalkotás különféle módjainak megismerése, digitális programok használatával is</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 xml:space="preserve">Fogalmak </w:t>
      </w:r>
    </w:p>
    <w:p w:rsidR="00A85581" w:rsidRPr="00A64AFA" w:rsidRDefault="00A85581" w:rsidP="00A85581">
      <w:pPr>
        <w:keepNext/>
        <w:keepLines/>
        <w:spacing w:before="120" w:after="0" w:line="240" w:lineRule="auto"/>
        <w:outlineLvl w:val="2"/>
        <w:rPr>
          <w:rFonts w:ascii="Times New Roman" w:eastAsia="Times New Roman" w:hAnsi="Times New Roman" w:cs="Times New Roman"/>
          <w:smallCaps/>
          <w:color w:val="0070C0"/>
          <w:sz w:val="24"/>
          <w:szCs w:val="24"/>
          <w:lang w:eastAsia="hu-HU"/>
        </w:rPr>
      </w:pPr>
      <w:proofErr w:type="gramStart"/>
      <w:r w:rsidRPr="00A64AFA">
        <w:rPr>
          <w:rFonts w:ascii="Times New Roman" w:eastAsia="Times New Roman" w:hAnsi="Times New Roman" w:cs="Times New Roman"/>
          <w:sz w:val="24"/>
          <w:szCs w:val="24"/>
          <w:lang w:eastAsia="hu-HU"/>
        </w:rPr>
        <w:t>beszédhang</w:t>
      </w:r>
      <w:proofErr w:type="gramEnd"/>
      <w:r w:rsidRPr="00A64AFA">
        <w:rPr>
          <w:rFonts w:ascii="Times New Roman" w:eastAsia="Times New Roman" w:hAnsi="Times New Roman" w:cs="Times New Roman"/>
          <w:sz w:val="24"/>
          <w:szCs w:val="24"/>
          <w:lang w:eastAsia="hu-HU"/>
        </w:rPr>
        <w:t>, fonéma, magánhangzó, mássalhangzó, hangkapcsolódási szabályszerűségek, szó, szóelem, egyszerű szó, összetett szó</w:t>
      </w:r>
      <w:r w:rsidRPr="00A64AFA">
        <w:rPr>
          <w:rFonts w:ascii="Times New Roman" w:eastAsia="Times New Roman" w:hAnsi="Times New Roman" w:cs="Times New Roman"/>
          <w:smallCaps/>
          <w:color w:val="0070C0"/>
          <w:sz w:val="24"/>
          <w:szCs w:val="24"/>
          <w:lang w:eastAsia="hu-HU"/>
        </w:rPr>
        <w:t xml:space="preserve"> </w:t>
      </w:r>
    </w:p>
    <w:p w:rsidR="00A85581" w:rsidRPr="00A64AFA" w:rsidRDefault="00A85581" w:rsidP="00A85581">
      <w:pPr>
        <w:spacing w:before="480" w:after="0" w:line="240" w:lineRule="auto"/>
        <w:rPr>
          <w:rFonts w:ascii="Times New Roman" w:eastAsia="Times New Roman" w:hAnsi="Times New Roman" w:cs="Times New Roman"/>
          <w:b/>
          <w:color w:val="0070C0"/>
          <w:sz w:val="24"/>
          <w:szCs w:val="24"/>
          <w:lang w:eastAsia="hu-HU"/>
        </w:rPr>
      </w:pPr>
      <w:r w:rsidRPr="00A64AFA">
        <w:rPr>
          <w:rFonts w:ascii="Times New Roman" w:eastAsia="Times New Roman" w:hAnsi="Times New Roman" w:cs="Times New Roman"/>
          <w:b/>
          <w:smallCaps/>
          <w:color w:val="0070C0"/>
          <w:sz w:val="24"/>
          <w:szCs w:val="24"/>
          <w:lang w:eastAsia="hu-HU"/>
        </w:rPr>
        <w:t>Témakör</w:t>
      </w:r>
      <w:r w:rsidRPr="00A64AFA">
        <w:rPr>
          <w:rFonts w:ascii="Times New Roman" w:eastAsia="Times New Roman" w:hAnsi="Times New Roman" w:cs="Times New Roman"/>
          <w:b/>
          <w:color w:val="0070C0"/>
          <w:sz w:val="24"/>
          <w:szCs w:val="24"/>
          <w:lang w:eastAsia="hu-HU"/>
        </w:rPr>
        <w:t>:</w:t>
      </w:r>
      <w:r w:rsidRPr="00A64AFA">
        <w:rPr>
          <w:rFonts w:ascii="Times New Roman" w:eastAsia="Times New Roman" w:hAnsi="Times New Roman" w:cs="Times New Roman"/>
          <w:b/>
          <w:color w:val="000000"/>
          <w:sz w:val="24"/>
          <w:szCs w:val="24"/>
          <w:lang w:eastAsia="hu-HU"/>
        </w:rPr>
        <w:t xml:space="preserve"> Hangalak és jelentés</w:t>
      </w:r>
    </w:p>
    <w:p w:rsidR="00A85581" w:rsidRPr="00A64AFA" w:rsidRDefault="00A85581" w:rsidP="00A85581">
      <w:pPr>
        <w:spacing w:before="120" w:after="0" w:line="276" w:lineRule="auto"/>
        <w:outlineLvl w:val="1"/>
        <w:rPr>
          <w:rFonts w:ascii="Times New Roman" w:eastAsia="Cambria" w:hAnsi="Times New Roman" w:cs="Times New Roman"/>
          <w:b/>
          <w:smallCaps/>
          <w:sz w:val="24"/>
          <w:lang w:eastAsia="hu-HU"/>
        </w:rPr>
      </w:pPr>
      <w:r w:rsidRPr="00A64AFA">
        <w:rPr>
          <w:rFonts w:ascii="Times New Roman" w:eastAsia="Cambria" w:hAnsi="Times New Roman" w:cs="Times New Roman"/>
          <w:b/>
          <w:smallCaps/>
          <w:color w:val="0070C0"/>
          <w:sz w:val="24"/>
          <w:lang w:eastAsia="hu-HU"/>
        </w:rPr>
        <w:t xml:space="preserve">Javasolt óraszám: </w:t>
      </w:r>
      <w:r w:rsidRPr="00A64AFA">
        <w:rPr>
          <w:rFonts w:ascii="Times New Roman" w:eastAsia="Cambria" w:hAnsi="Times New Roman" w:cs="Times New Roman"/>
          <w:b/>
          <w:smallCaps/>
          <w:sz w:val="24"/>
          <w:lang w:eastAsia="hu-HU"/>
        </w:rPr>
        <w:t xml:space="preserve">6 </w:t>
      </w:r>
      <w:r>
        <w:rPr>
          <w:rFonts w:ascii="Times New Roman" w:eastAsia="Cambria" w:hAnsi="Times New Roman" w:cs="Times New Roman"/>
          <w:b/>
          <w:smallCaps/>
          <w:sz w:val="24"/>
          <w:lang w:eastAsia="hu-HU"/>
        </w:rPr>
        <w:t>óra</w:t>
      </w:r>
    </w:p>
    <w:p w:rsidR="00A85581" w:rsidRPr="00A64AFA" w:rsidRDefault="00A85581" w:rsidP="00A85581">
      <w:pPr>
        <w:numPr>
          <w:ilvl w:val="0"/>
          <w:numId w:val="10"/>
        </w:numPr>
        <w:pBdr>
          <w:top w:val="nil"/>
          <w:left w:val="nil"/>
          <w:bottom w:val="nil"/>
          <w:right w:val="nil"/>
          <w:between w:val="nil"/>
        </w:pBdr>
        <w:spacing w:after="0" w:line="276" w:lineRule="auto"/>
        <w:contextualSpacing/>
        <w:jc w:val="both"/>
        <w:rPr>
          <w:rFonts w:ascii="Times New Roman" w:eastAsia="Calibri" w:hAnsi="Times New Roman" w:cs="Times New Roman"/>
          <w:sz w:val="24"/>
          <w:szCs w:val="24"/>
        </w:rPr>
      </w:pPr>
    </w:p>
    <w:p w:rsidR="00A85581" w:rsidRPr="00A64AFA" w:rsidRDefault="00A85581" w:rsidP="00A85581">
      <w:pPr>
        <w:spacing w:after="0" w:line="240" w:lineRule="auto"/>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Fejlesztési feladatok és ismeretek</w:t>
      </w:r>
    </w:p>
    <w:p w:rsidR="00A85581" w:rsidRPr="00A64AFA" w:rsidRDefault="00A85581" w:rsidP="00A85581">
      <w:pPr>
        <w:numPr>
          <w:ilvl w:val="0"/>
          <w:numId w:val="3"/>
        </w:numPr>
        <w:spacing w:after="0" w:line="276" w:lineRule="auto"/>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lang w:eastAsia="hu-HU"/>
        </w:rPr>
        <w:t xml:space="preserve"> A hangalak és a jelentés kapcsolatának, illetve a jelentésmezőnek a felismerése</w:t>
      </w:r>
    </w:p>
    <w:p w:rsidR="00A85581" w:rsidRPr="00A64AFA" w:rsidRDefault="00A85581" w:rsidP="00A85581">
      <w:pPr>
        <w:numPr>
          <w:ilvl w:val="0"/>
          <w:numId w:val="3"/>
        </w:numPr>
        <w:spacing w:after="0" w:line="276" w:lineRule="auto"/>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lang w:eastAsia="hu-HU"/>
        </w:rPr>
        <w:t>Az egyjelentésű, a többjelentésű, az azonos alakú, az ellentétes jelentésű szavak, a rokon értelmű szavak, a hasonló alakú szavak, a hangutánzó és a hangulatfestő szavak jelentése, felismerése</w:t>
      </w:r>
    </w:p>
    <w:p w:rsidR="00A85581" w:rsidRPr="00A64AFA" w:rsidRDefault="00A85581" w:rsidP="00A85581">
      <w:pPr>
        <w:numPr>
          <w:ilvl w:val="0"/>
          <w:numId w:val="3"/>
        </w:numPr>
        <w:spacing w:after="0" w:line="276" w:lineRule="auto"/>
        <w:contextualSpacing/>
        <w:jc w:val="both"/>
        <w:rPr>
          <w:rFonts w:ascii="Times New Roman" w:eastAsia="Calibri" w:hAnsi="Times New Roman" w:cs="Times New Roman"/>
          <w:sz w:val="24"/>
          <w:szCs w:val="24"/>
          <w:lang w:eastAsia="hu-HU"/>
        </w:rPr>
      </w:pPr>
      <w:r w:rsidRPr="00A64AFA">
        <w:rPr>
          <w:rFonts w:ascii="Times New Roman" w:eastAsia="Times New Roman" w:hAnsi="Times New Roman" w:cs="Times New Roman"/>
          <w:sz w:val="24"/>
          <w:szCs w:val="24"/>
          <w:lang w:eastAsia="hu-HU"/>
        </w:rPr>
        <w:t>Gyakorlatszerzés a szavak jelentésviszonyainak sokféleségében</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Fogalmak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proofErr w:type="gramStart"/>
      <w:r w:rsidRPr="00A64AFA">
        <w:rPr>
          <w:rFonts w:ascii="Times New Roman" w:eastAsia="Times New Roman" w:hAnsi="Times New Roman" w:cs="Times New Roman"/>
          <w:sz w:val="24"/>
          <w:szCs w:val="24"/>
          <w:lang w:eastAsia="hu-HU"/>
        </w:rPr>
        <w:t>egyjelentésű</w:t>
      </w:r>
      <w:proofErr w:type="gramEnd"/>
      <w:r w:rsidRPr="00A64AFA">
        <w:rPr>
          <w:rFonts w:ascii="Times New Roman" w:eastAsia="Times New Roman" w:hAnsi="Times New Roman" w:cs="Times New Roman"/>
          <w:sz w:val="24"/>
          <w:szCs w:val="24"/>
          <w:lang w:eastAsia="hu-HU"/>
        </w:rPr>
        <w:t>, többjelentésű, hasonló alakú, ellentétes jelentésű, hangutánzó, hangulatfestő szavak, jelentésmező</w:t>
      </w:r>
    </w:p>
    <w:p w:rsidR="00A85581" w:rsidRPr="00A64AFA" w:rsidRDefault="00A85581" w:rsidP="00A85581">
      <w:pPr>
        <w:spacing w:before="480" w:after="0" w:line="240" w:lineRule="auto"/>
        <w:ind w:left="1066" w:hanging="1066"/>
        <w:rPr>
          <w:rFonts w:ascii="Times New Roman" w:eastAsia="Times New Roman" w:hAnsi="Times New Roman" w:cs="Times New Roman"/>
          <w:b/>
          <w:color w:val="0070C0"/>
          <w:sz w:val="24"/>
          <w:szCs w:val="24"/>
          <w:lang w:eastAsia="hu-HU"/>
        </w:rPr>
      </w:pPr>
      <w:r w:rsidRPr="00A64AFA">
        <w:rPr>
          <w:rFonts w:ascii="Times New Roman" w:eastAsia="Times New Roman" w:hAnsi="Times New Roman" w:cs="Times New Roman"/>
          <w:b/>
          <w:smallCaps/>
          <w:color w:val="0070C0"/>
          <w:sz w:val="24"/>
          <w:szCs w:val="24"/>
          <w:lang w:eastAsia="hu-HU"/>
        </w:rPr>
        <w:t>Témakör</w:t>
      </w:r>
      <w:r w:rsidRPr="00A64AFA">
        <w:rPr>
          <w:rFonts w:ascii="Times New Roman" w:eastAsia="Times New Roman" w:hAnsi="Times New Roman" w:cs="Times New Roman"/>
          <w:b/>
          <w:color w:val="0070C0"/>
          <w:sz w:val="24"/>
          <w:szCs w:val="24"/>
          <w:lang w:eastAsia="hu-HU"/>
        </w:rPr>
        <w:t>:</w:t>
      </w:r>
      <w:r w:rsidRPr="00A64AFA">
        <w:rPr>
          <w:rFonts w:ascii="Times New Roman" w:eastAsia="Times New Roman" w:hAnsi="Times New Roman" w:cs="Times New Roman"/>
          <w:b/>
          <w:color w:val="000000"/>
          <w:sz w:val="24"/>
          <w:szCs w:val="24"/>
          <w:lang w:eastAsia="hu-HU"/>
        </w:rPr>
        <w:t xml:space="preserve"> Szövegértés és szövegalkotás a gyakorlatban</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548DD4"/>
          <w:sz w:val="24"/>
          <w:szCs w:val="24"/>
          <w:lang w:eastAsia="hu-HU"/>
        </w:rPr>
        <w:t>Javasolt óraszám</w:t>
      </w:r>
      <w:r w:rsidRPr="00A64AFA">
        <w:rPr>
          <w:rFonts w:ascii="Times New Roman" w:eastAsia="Times New Roman" w:hAnsi="Times New Roman" w:cs="Times New Roman"/>
          <w:b/>
          <w:color w:val="548DD4"/>
          <w:sz w:val="24"/>
          <w:szCs w:val="24"/>
          <w:lang w:eastAsia="hu-HU"/>
        </w:rPr>
        <w:t>:</w:t>
      </w:r>
      <w:r w:rsidRPr="00A64AFA">
        <w:rPr>
          <w:rFonts w:ascii="Times New Roman" w:eastAsia="Times New Roman" w:hAnsi="Times New Roman" w:cs="Times New Roman"/>
          <w:b/>
          <w:sz w:val="24"/>
          <w:szCs w:val="24"/>
          <w:lang w:eastAsia="hu-HU"/>
        </w:rPr>
        <w:t xml:space="preserve"> 13 óra </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Fejlesztési feladatok és ismeretek</w:t>
      </w:r>
    </w:p>
    <w:p w:rsidR="00A85581" w:rsidRPr="00A64AFA" w:rsidRDefault="00A85581" w:rsidP="00A85581">
      <w:pPr>
        <w:numPr>
          <w:ilvl w:val="0"/>
          <w:numId w:val="9"/>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Szöveghű, értő szövegolvasás gyakorlása</w:t>
      </w:r>
    </w:p>
    <w:p w:rsidR="00A85581" w:rsidRPr="00A64AFA" w:rsidRDefault="00A85581" w:rsidP="00A85581">
      <w:pPr>
        <w:numPr>
          <w:ilvl w:val="0"/>
          <w:numId w:val="8"/>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Különféle megjelenésű és típusú szövegek megértése és alkotása</w:t>
      </w:r>
    </w:p>
    <w:p w:rsidR="00A85581" w:rsidRPr="00A64AFA" w:rsidRDefault="00A85581" w:rsidP="00A85581">
      <w:pPr>
        <w:numPr>
          <w:ilvl w:val="0"/>
          <w:numId w:val="8"/>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Reflektálás a szöveg tartalmára</w:t>
      </w:r>
    </w:p>
    <w:p w:rsidR="00A85581" w:rsidRPr="00A64AFA" w:rsidRDefault="00A85581" w:rsidP="00A85581">
      <w:pPr>
        <w:numPr>
          <w:ilvl w:val="0"/>
          <w:numId w:val="8"/>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Olvasási stratégiák alkalmazása</w:t>
      </w:r>
    </w:p>
    <w:p w:rsidR="00A85581" w:rsidRPr="00A64AFA" w:rsidRDefault="00A85581" w:rsidP="00A85581">
      <w:pPr>
        <w:numPr>
          <w:ilvl w:val="0"/>
          <w:numId w:val="8"/>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szóbeli és írásbeli szövegalkotási készség fejlesztése</w:t>
      </w:r>
    </w:p>
    <w:p w:rsidR="00A85581" w:rsidRPr="00A64AFA" w:rsidRDefault="00A85581" w:rsidP="00A85581">
      <w:pPr>
        <w:numPr>
          <w:ilvl w:val="0"/>
          <w:numId w:val="8"/>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kreatív írás gyakorlása</w:t>
      </w:r>
    </w:p>
    <w:p w:rsidR="00A85581" w:rsidRPr="00A64AFA" w:rsidRDefault="00A85581" w:rsidP="00A85581">
      <w:pPr>
        <w:numPr>
          <w:ilvl w:val="0"/>
          <w:numId w:val="8"/>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Digitális és/vagy nyomtatott szótárak használata</w:t>
      </w:r>
    </w:p>
    <w:p w:rsidR="00A85581" w:rsidRPr="00A64AFA" w:rsidRDefault="00A85581" w:rsidP="00A85581">
      <w:pPr>
        <w:numPr>
          <w:ilvl w:val="0"/>
          <w:numId w:val="8"/>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Szövegtípusok I. (feleletterv, felelet, szóbeli beszámoló, vázlat) jellemzőinek felismerése, alkalmazása</w:t>
      </w:r>
    </w:p>
    <w:p w:rsidR="00A85581" w:rsidRPr="00A64AFA" w:rsidRDefault="00A85581" w:rsidP="00A85581">
      <w:pPr>
        <w:numPr>
          <w:ilvl w:val="0"/>
          <w:numId w:val="8"/>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Szövegtípusok II. (elbeszélés, leírás, jellemzés, könyvismertetés, hagyományos levél, elektronikus levél: e-mail) jellemzőinek felismerése, alkalmazása</w:t>
      </w:r>
    </w:p>
    <w:p w:rsidR="00A85581" w:rsidRPr="00A64AFA" w:rsidRDefault="00A85581" w:rsidP="00A85581">
      <w:pPr>
        <w:numPr>
          <w:ilvl w:val="0"/>
          <w:numId w:val="8"/>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Szövegtípusok III. (plakát, meghívó) jellemzőinek felismerése, alkalmazása</w:t>
      </w:r>
    </w:p>
    <w:p w:rsidR="00A85581" w:rsidRPr="00A64AFA" w:rsidRDefault="00A85581" w:rsidP="00A85581">
      <w:pPr>
        <w:numPr>
          <w:ilvl w:val="0"/>
          <w:numId w:val="8"/>
        </w:numPr>
        <w:spacing w:after="0" w:line="276" w:lineRule="auto"/>
        <w:ind w:left="709"/>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Helyesírási és a szövegtípusoknak megfelelő alapvető szövegszerkesztési szabályok ismerete</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Fogalmak</w:t>
      </w:r>
    </w:p>
    <w:p w:rsidR="00A85581" w:rsidRDefault="00A85581" w:rsidP="00A85581">
      <w:pPr>
        <w:spacing w:after="0" w:line="240" w:lineRule="auto"/>
        <w:rPr>
          <w:rFonts w:ascii="Times New Roman" w:eastAsia="Times New Roman" w:hAnsi="Times New Roman" w:cs="Times New Roman"/>
          <w:sz w:val="24"/>
          <w:szCs w:val="24"/>
          <w:lang w:eastAsia="hu-HU"/>
        </w:rPr>
      </w:pPr>
      <w:proofErr w:type="gramStart"/>
      <w:r w:rsidRPr="00A64AFA">
        <w:rPr>
          <w:rFonts w:ascii="Times New Roman" w:eastAsia="Times New Roman" w:hAnsi="Times New Roman" w:cs="Times New Roman"/>
          <w:sz w:val="24"/>
          <w:szCs w:val="24"/>
          <w:lang w:eastAsia="hu-HU"/>
        </w:rPr>
        <w:t>elbeszélés</w:t>
      </w:r>
      <w:proofErr w:type="gramEnd"/>
      <w:r w:rsidRPr="00A64AFA">
        <w:rPr>
          <w:rFonts w:ascii="Times New Roman" w:eastAsia="Times New Roman" w:hAnsi="Times New Roman" w:cs="Times New Roman"/>
          <w:sz w:val="24"/>
          <w:szCs w:val="24"/>
          <w:lang w:eastAsia="hu-HU"/>
        </w:rPr>
        <w:t>, leírás, feleletterv, felelet, szóbeli beszámoló, vázlat, jellemzés, levél, elektronikus levél, plakát, meghívó, könyvismertető</w:t>
      </w:r>
    </w:p>
    <w:p w:rsidR="00AC54AA" w:rsidRDefault="00AC54AA" w:rsidP="00A85581">
      <w:pPr>
        <w:spacing w:after="0" w:line="240" w:lineRule="auto"/>
        <w:rPr>
          <w:rFonts w:ascii="Times New Roman" w:eastAsia="Times New Roman" w:hAnsi="Times New Roman" w:cs="Times New Roman"/>
          <w:sz w:val="24"/>
          <w:szCs w:val="24"/>
          <w:lang w:eastAsia="hu-HU"/>
        </w:rPr>
      </w:pPr>
    </w:p>
    <w:p w:rsidR="00AC54AA" w:rsidRDefault="00AC54AA" w:rsidP="00A85581">
      <w:pPr>
        <w:spacing w:after="0" w:line="240" w:lineRule="auto"/>
        <w:rPr>
          <w:rFonts w:ascii="Times New Roman" w:eastAsia="Times New Roman" w:hAnsi="Times New Roman" w:cs="Times New Roman"/>
          <w:sz w:val="24"/>
          <w:szCs w:val="24"/>
          <w:lang w:eastAsia="hu-HU"/>
        </w:rPr>
      </w:pPr>
    </w:p>
    <w:p w:rsidR="00AC54AA" w:rsidRDefault="00AC54AA" w:rsidP="00A85581">
      <w:pPr>
        <w:spacing w:after="0" w:line="240" w:lineRule="auto"/>
        <w:rPr>
          <w:rFonts w:ascii="Times New Roman" w:eastAsia="Times New Roman" w:hAnsi="Times New Roman" w:cs="Times New Roman"/>
          <w:sz w:val="24"/>
          <w:szCs w:val="24"/>
          <w:lang w:eastAsia="hu-HU"/>
        </w:rPr>
      </w:pPr>
    </w:p>
    <w:p w:rsidR="00AC54AA" w:rsidRDefault="00AC54AA" w:rsidP="00A85581">
      <w:pPr>
        <w:spacing w:after="0" w:line="240" w:lineRule="auto"/>
        <w:rPr>
          <w:rFonts w:ascii="Times New Roman" w:eastAsia="Times New Roman" w:hAnsi="Times New Roman" w:cs="Times New Roman"/>
          <w:sz w:val="24"/>
          <w:szCs w:val="24"/>
          <w:lang w:eastAsia="hu-HU"/>
        </w:rPr>
      </w:pPr>
    </w:p>
    <w:p w:rsidR="00AC54AA" w:rsidRPr="00A64AFA" w:rsidRDefault="00AC54AA" w:rsidP="00A85581">
      <w:pPr>
        <w:spacing w:after="0" w:line="240" w:lineRule="auto"/>
        <w:rPr>
          <w:rFonts w:ascii="Times New Roman" w:eastAsia="Times New Roman" w:hAnsi="Times New Roman" w:cs="Times New Roman"/>
          <w:color w:val="FFFF00"/>
          <w:sz w:val="24"/>
          <w:szCs w:val="24"/>
          <w:lang w:eastAsia="hu-HU"/>
        </w:rPr>
      </w:pPr>
    </w:p>
    <w:p w:rsidR="00E86950" w:rsidRDefault="00A85581" w:rsidP="000846F6">
      <w:pPr>
        <w:rPr>
          <w:b/>
          <w:bCs/>
        </w:rPr>
      </w:pPr>
      <w:r>
        <w:rPr>
          <w:b/>
          <w:bCs/>
        </w:rPr>
        <w:t xml:space="preserve"> </w:t>
      </w:r>
    </w:p>
    <w:tbl>
      <w:tblPr>
        <w:tblStyle w:val="Rcsostblzat"/>
        <w:tblW w:w="9288" w:type="dxa"/>
        <w:tblLayout w:type="fixed"/>
        <w:tblLook w:val="04A0" w:firstRow="1" w:lastRow="0" w:firstColumn="1" w:lastColumn="0" w:noHBand="0" w:noVBand="1"/>
      </w:tblPr>
      <w:tblGrid>
        <w:gridCol w:w="7775"/>
        <w:gridCol w:w="1513"/>
      </w:tblGrid>
      <w:tr w:rsidR="00AC54AA" w:rsidRPr="00A64AFA" w:rsidTr="00087F31">
        <w:tc>
          <w:tcPr>
            <w:tcW w:w="7775" w:type="dxa"/>
          </w:tcPr>
          <w:p w:rsidR="00AC54AA" w:rsidRPr="00A64AFA" w:rsidRDefault="00AC54AA" w:rsidP="00087F31">
            <w:pPr>
              <w:rPr>
                <w:rFonts w:ascii="Times New Roman" w:eastAsia="Times New Roman" w:hAnsi="Times New Roman" w:cs="Times New Roman"/>
                <w:b/>
                <w:smallCaps/>
                <w:sz w:val="24"/>
                <w:szCs w:val="24"/>
                <w:lang w:eastAsia="hu-HU"/>
              </w:rPr>
            </w:pPr>
            <w:bookmarkStart w:id="5" w:name="_Hlk44265348"/>
            <w:r w:rsidRPr="00A64AFA">
              <w:rPr>
                <w:rFonts w:ascii="Times New Roman" w:eastAsia="Times New Roman" w:hAnsi="Times New Roman" w:cs="Times New Roman"/>
                <w:b/>
                <w:smallCaps/>
                <w:color w:val="0070C0"/>
                <w:sz w:val="24"/>
                <w:szCs w:val="24"/>
                <w:lang w:eastAsia="hu-HU"/>
              </w:rPr>
              <w:t>Irodalom</w:t>
            </w:r>
            <w:bookmarkEnd w:id="5"/>
          </w:p>
        </w:tc>
        <w:tc>
          <w:tcPr>
            <w:tcW w:w="1513" w:type="dxa"/>
          </w:tcPr>
          <w:p w:rsidR="00AC54AA" w:rsidRPr="00A64AFA" w:rsidRDefault="00AC54AA" w:rsidP="00087F31">
            <w:pPr>
              <w:jc w:val="center"/>
              <w:rPr>
                <w:rFonts w:ascii="Times New Roman" w:eastAsia="Times New Roman" w:hAnsi="Times New Roman" w:cs="Times New Roman"/>
                <w:sz w:val="24"/>
                <w:szCs w:val="24"/>
                <w:lang w:eastAsia="hu-HU"/>
              </w:rPr>
            </w:pPr>
          </w:p>
        </w:tc>
      </w:tr>
      <w:tr w:rsidR="00AC54AA" w:rsidRPr="00A64AFA" w:rsidTr="00087F31">
        <w:trPr>
          <w:trHeight w:val="202"/>
        </w:trPr>
        <w:tc>
          <w:tcPr>
            <w:tcW w:w="7775" w:type="dxa"/>
          </w:tcPr>
          <w:p w:rsidR="00AC54AA" w:rsidRPr="00A64AFA" w:rsidRDefault="00AC54AA" w:rsidP="00087F31">
            <w:pPr>
              <w:rPr>
                <w:rFonts w:ascii="Times New Roman" w:eastAsia="Times New Roman" w:hAnsi="Times New Roman" w:cs="Times New Roman"/>
                <w:b/>
                <w:smallCaps/>
                <w:sz w:val="24"/>
                <w:szCs w:val="24"/>
                <w:lang w:eastAsia="hu-HU"/>
              </w:rPr>
            </w:pPr>
            <w:r w:rsidRPr="00A64AFA">
              <w:rPr>
                <w:rFonts w:ascii="Times New Roman" w:eastAsia="Times New Roman" w:hAnsi="Times New Roman" w:cs="Times New Roman"/>
                <w:b/>
                <w:sz w:val="24"/>
                <w:szCs w:val="24"/>
                <w:lang w:eastAsia="hu-HU"/>
              </w:rPr>
              <w:t>Család, otthon, nemzet</w:t>
            </w:r>
            <w:r w:rsidRPr="00A64AFA">
              <w:rPr>
                <w:rFonts w:ascii="Times New Roman" w:eastAsia="Times New Roman" w:hAnsi="Times New Roman" w:cs="Times New Roman"/>
                <w:sz w:val="24"/>
                <w:szCs w:val="24"/>
                <w:lang w:eastAsia="hu-HU"/>
              </w:rPr>
              <w:t xml:space="preserve"> – kisepikai alkotások (mese, monda, mítosz) és lírai alkotások</w:t>
            </w:r>
          </w:p>
        </w:tc>
        <w:tc>
          <w:tcPr>
            <w:tcW w:w="1513" w:type="dxa"/>
          </w:tcPr>
          <w:p w:rsidR="00AC54AA" w:rsidRPr="00A64AFA" w:rsidRDefault="00AC54AA" w:rsidP="00087F31">
            <w:pPr>
              <w:jc w:val="cente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 xml:space="preserve">18 </w:t>
            </w:r>
          </w:p>
          <w:p w:rsidR="00AC54AA" w:rsidRPr="00A64AFA" w:rsidRDefault="00AC54AA" w:rsidP="00087F31">
            <w:pPr>
              <w:jc w:val="center"/>
              <w:rPr>
                <w:rFonts w:ascii="Times New Roman" w:eastAsia="Times New Roman" w:hAnsi="Times New Roman" w:cs="Times New Roman"/>
                <w:sz w:val="24"/>
                <w:szCs w:val="24"/>
                <w:lang w:eastAsia="hu-HU"/>
              </w:rPr>
            </w:pPr>
          </w:p>
        </w:tc>
      </w:tr>
      <w:tr w:rsidR="00AC54AA" w:rsidRPr="00A64AFA" w:rsidTr="00087F31">
        <w:tc>
          <w:tcPr>
            <w:tcW w:w="7775" w:type="dxa"/>
          </w:tcPr>
          <w:p w:rsidR="00AC54AA" w:rsidRPr="00A64AFA" w:rsidRDefault="00AC54AA" w:rsidP="00087F31">
            <w:pPr>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bCs/>
                <w:sz w:val="24"/>
                <w:szCs w:val="24"/>
                <w:lang w:eastAsia="hu-HU"/>
              </w:rPr>
              <w:t>Petőfi Sándor: János vitéz</w:t>
            </w:r>
          </w:p>
        </w:tc>
        <w:tc>
          <w:tcPr>
            <w:tcW w:w="1513" w:type="dxa"/>
          </w:tcPr>
          <w:p w:rsidR="00AC54AA" w:rsidRPr="00A64AFA" w:rsidRDefault="00AC54AA" w:rsidP="00087F31">
            <w:pPr>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28</w:t>
            </w:r>
          </w:p>
          <w:p w:rsidR="00AC54AA" w:rsidRPr="00A64AFA" w:rsidRDefault="00AC54AA" w:rsidP="00087F31">
            <w:pPr>
              <w:jc w:val="center"/>
              <w:rPr>
                <w:rFonts w:ascii="Times New Roman" w:eastAsia="Times New Roman" w:hAnsi="Times New Roman" w:cs="Times New Roman"/>
                <w:sz w:val="24"/>
                <w:szCs w:val="24"/>
                <w:lang w:eastAsia="hu-HU"/>
              </w:rPr>
            </w:pPr>
          </w:p>
        </w:tc>
      </w:tr>
      <w:tr w:rsidR="00AC54AA" w:rsidRPr="00A64AFA" w:rsidTr="00087F31">
        <w:tc>
          <w:tcPr>
            <w:tcW w:w="7775" w:type="dxa"/>
          </w:tcPr>
          <w:p w:rsidR="00AC54AA" w:rsidRPr="00A64AFA" w:rsidRDefault="00AC54AA" w:rsidP="00087F31">
            <w:pPr>
              <w:rPr>
                <w:rFonts w:ascii="Times New Roman" w:eastAsia="Times New Roman" w:hAnsi="Times New Roman" w:cs="Times New Roman"/>
                <w:b/>
                <w:smallCaps/>
                <w:sz w:val="24"/>
                <w:szCs w:val="24"/>
                <w:lang w:eastAsia="hu-HU"/>
              </w:rPr>
            </w:pPr>
            <w:r w:rsidRPr="00A64AFA">
              <w:rPr>
                <w:rFonts w:ascii="Times New Roman" w:eastAsia="Times New Roman" w:hAnsi="Times New Roman" w:cs="Times New Roman"/>
                <w:b/>
                <w:bCs/>
                <w:sz w:val="24"/>
                <w:szCs w:val="24"/>
                <w:lang w:eastAsia="hu-HU"/>
              </w:rPr>
              <w:t>Szülőföld, táj</w:t>
            </w:r>
            <w:r w:rsidRPr="00A64AFA">
              <w:rPr>
                <w:rFonts w:ascii="Times New Roman" w:eastAsia="Times New Roman" w:hAnsi="Times New Roman" w:cs="Times New Roman"/>
                <w:bCs/>
                <w:sz w:val="24"/>
                <w:szCs w:val="24"/>
                <w:lang w:eastAsia="hu-HU"/>
              </w:rPr>
              <w:t xml:space="preserve"> – lírai és kisepikai alkotások</w:t>
            </w:r>
          </w:p>
        </w:tc>
        <w:tc>
          <w:tcPr>
            <w:tcW w:w="1513" w:type="dxa"/>
          </w:tcPr>
          <w:p w:rsidR="00AC54AA" w:rsidRPr="00A64AFA" w:rsidRDefault="00AC54AA" w:rsidP="00087F31">
            <w:pPr>
              <w:jc w:val="cente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8</w:t>
            </w:r>
          </w:p>
          <w:p w:rsidR="00AC54AA" w:rsidRPr="00A64AFA" w:rsidRDefault="00AC54AA" w:rsidP="00087F31">
            <w:pPr>
              <w:jc w:val="center"/>
              <w:rPr>
                <w:rFonts w:ascii="Times New Roman" w:eastAsia="Times New Roman" w:hAnsi="Times New Roman" w:cs="Times New Roman"/>
                <w:sz w:val="24"/>
                <w:szCs w:val="24"/>
                <w:lang w:eastAsia="hu-HU"/>
              </w:rPr>
            </w:pPr>
          </w:p>
        </w:tc>
      </w:tr>
      <w:tr w:rsidR="00AC54AA" w:rsidRPr="00A64AFA" w:rsidTr="00087F31">
        <w:tc>
          <w:tcPr>
            <w:tcW w:w="7775" w:type="dxa"/>
          </w:tcPr>
          <w:p w:rsidR="00AC54AA" w:rsidRPr="00A64AFA" w:rsidRDefault="00AC54AA" w:rsidP="00087F31">
            <w:pPr>
              <w:rPr>
                <w:rFonts w:ascii="Times New Roman" w:eastAsia="Times New Roman" w:hAnsi="Times New Roman" w:cs="Times New Roman"/>
                <w:b/>
                <w:smallCaps/>
                <w:sz w:val="24"/>
                <w:szCs w:val="24"/>
                <w:lang w:eastAsia="hu-HU"/>
              </w:rPr>
            </w:pPr>
            <w:r w:rsidRPr="00A64AFA">
              <w:rPr>
                <w:rFonts w:ascii="Times New Roman" w:eastAsia="Times New Roman" w:hAnsi="Times New Roman" w:cs="Times New Roman"/>
                <w:b/>
                <w:bCs/>
                <w:sz w:val="24"/>
                <w:szCs w:val="24"/>
                <w:lang w:eastAsia="hu-HU"/>
              </w:rPr>
              <w:t>Prózai nagyepika – ifjúsági regény 1. Molnár Ferenc: A Pál utcai fiúk</w:t>
            </w:r>
          </w:p>
        </w:tc>
        <w:tc>
          <w:tcPr>
            <w:tcW w:w="1513" w:type="dxa"/>
          </w:tcPr>
          <w:p w:rsidR="00AC54AA" w:rsidRPr="00A64AFA" w:rsidRDefault="00AC54AA" w:rsidP="00087F31">
            <w:pPr>
              <w:jc w:val="cente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10</w:t>
            </w:r>
          </w:p>
          <w:p w:rsidR="00AC54AA" w:rsidRPr="00A64AFA" w:rsidRDefault="00AC54AA" w:rsidP="00087F31">
            <w:pPr>
              <w:jc w:val="center"/>
              <w:rPr>
                <w:rFonts w:ascii="Times New Roman" w:eastAsia="Times New Roman" w:hAnsi="Times New Roman" w:cs="Times New Roman"/>
                <w:sz w:val="24"/>
                <w:szCs w:val="24"/>
                <w:lang w:eastAsia="hu-HU"/>
              </w:rPr>
            </w:pPr>
          </w:p>
        </w:tc>
      </w:tr>
      <w:tr w:rsidR="00AC54AA" w:rsidRPr="00A64AFA" w:rsidTr="00087F31">
        <w:tc>
          <w:tcPr>
            <w:tcW w:w="7775" w:type="dxa"/>
          </w:tcPr>
          <w:p w:rsidR="00AC54AA" w:rsidRPr="00A64AFA" w:rsidRDefault="00AC54AA" w:rsidP="00087F31">
            <w:pP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bCs/>
                <w:sz w:val="24"/>
                <w:szCs w:val="24"/>
                <w:lang w:eastAsia="hu-HU"/>
              </w:rPr>
              <w:t>Egy szabadon választott meseregény elemzése</w:t>
            </w:r>
          </w:p>
        </w:tc>
        <w:tc>
          <w:tcPr>
            <w:tcW w:w="1513" w:type="dxa"/>
          </w:tcPr>
          <w:p w:rsidR="00AC54AA" w:rsidRPr="00A64AFA" w:rsidRDefault="00AC54AA" w:rsidP="00087F31">
            <w:pPr>
              <w:jc w:val="center"/>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z w:val="24"/>
                <w:szCs w:val="24"/>
                <w:lang w:eastAsia="hu-HU"/>
              </w:rPr>
              <w:t>4</w:t>
            </w:r>
          </w:p>
          <w:p w:rsidR="00AC54AA" w:rsidRPr="00A64AFA" w:rsidRDefault="00AC54AA" w:rsidP="00087F31">
            <w:pPr>
              <w:jc w:val="center"/>
              <w:rPr>
                <w:rFonts w:ascii="Times New Roman" w:eastAsia="Times New Roman" w:hAnsi="Times New Roman" w:cs="Times New Roman"/>
                <w:sz w:val="24"/>
                <w:szCs w:val="24"/>
                <w:lang w:eastAsia="hu-HU"/>
              </w:rPr>
            </w:pPr>
          </w:p>
        </w:tc>
      </w:tr>
    </w:tbl>
    <w:p w:rsidR="00AC54AA" w:rsidRDefault="00AC54AA" w:rsidP="000846F6">
      <w:pPr>
        <w:rPr>
          <w:b/>
          <w:bCs/>
        </w:rPr>
      </w:pPr>
    </w:p>
    <w:p w:rsidR="00A85581" w:rsidRDefault="00A85581" w:rsidP="000846F6">
      <w:pPr>
        <w:rPr>
          <w:b/>
          <w:bCs/>
        </w:rPr>
      </w:pPr>
    </w:p>
    <w:p w:rsidR="00A85581" w:rsidRPr="00A64AFA" w:rsidRDefault="00A85581" w:rsidP="00A85581">
      <w:pPr>
        <w:spacing w:before="120" w:after="0" w:line="240" w:lineRule="auto"/>
        <w:jc w:val="center"/>
        <w:outlineLvl w:val="1"/>
        <w:rPr>
          <w:rFonts w:ascii="Times New Roman" w:eastAsia="Cambria" w:hAnsi="Times New Roman" w:cs="Times New Roman"/>
          <w:b/>
          <w:smallCaps/>
          <w:color w:val="0070C0"/>
          <w:sz w:val="24"/>
          <w:szCs w:val="24"/>
          <w:lang w:eastAsia="hu-HU"/>
        </w:rPr>
      </w:pPr>
      <w:r w:rsidRPr="00A64AFA">
        <w:rPr>
          <w:rFonts w:ascii="Times New Roman" w:eastAsia="Cambria" w:hAnsi="Times New Roman" w:cs="Times New Roman"/>
          <w:b/>
          <w:smallCaps/>
          <w:color w:val="0070C0"/>
          <w:sz w:val="24"/>
          <w:szCs w:val="24"/>
          <w:lang w:eastAsia="hu-HU"/>
        </w:rPr>
        <w:t>Irodalom</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p>
    <w:p w:rsidR="00A85581" w:rsidRPr="00A64AFA" w:rsidRDefault="00A85581" w:rsidP="00A85581">
      <w:pPr>
        <w:spacing w:after="0" w:line="240" w:lineRule="auto"/>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mallCaps/>
          <w:color w:val="548DD4"/>
          <w:sz w:val="24"/>
          <w:szCs w:val="24"/>
          <w:lang w:eastAsia="hu-HU"/>
        </w:rPr>
        <w:t>Témakör</w:t>
      </w:r>
      <w:r w:rsidRPr="00A64AFA">
        <w:rPr>
          <w:rFonts w:ascii="Times New Roman" w:eastAsia="Times New Roman" w:hAnsi="Times New Roman" w:cs="Times New Roman"/>
          <w:b/>
          <w:color w:val="548DD4"/>
          <w:sz w:val="24"/>
          <w:szCs w:val="24"/>
          <w:lang w:eastAsia="hu-HU"/>
        </w:rPr>
        <w:t>:</w:t>
      </w:r>
      <w:r w:rsidRPr="00A64AFA">
        <w:rPr>
          <w:rFonts w:ascii="Times New Roman" w:eastAsia="Times New Roman" w:hAnsi="Times New Roman" w:cs="Times New Roman"/>
          <w:b/>
          <w:sz w:val="24"/>
          <w:szCs w:val="24"/>
          <w:lang w:eastAsia="hu-HU"/>
        </w:rPr>
        <w:t xml:space="preserve"> Család, otthon, nemzet – </w:t>
      </w:r>
      <w:r w:rsidRPr="00A64AFA">
        <w:rPr>
          <w:rFonts w:ascii="Times New Roman" w:eastAsia="Times New Roman" w:hAnsi="Times New Roman" w:cs="Times New Roman"/>
          <w:sz w:val="24"/>
          <w:szCs w:val="24"/>
          <w:lang w:eastAsia="hu-HU"/>
        </w:rPr>
        <w:t>kisepikai (</w:t>
      </w:r>
      <w:r w:rsidRPr="00A64AFA">
        <w:rPr>
          <w:rFonts w:ascii="Times New Roman" w:eastAsia="Times New Roman" w:hAnsi="Times New Roman" w:cs="Times New Roman"/>
          <w:b/>
          <w:sz w:val="24"/>
          <w:szCs w:val="24"/>
          <w:lang w:eastAsia="hu-HU"/>
        </w:rPr>
        <w:t xml:space="preserve">mese, monda, mítosz) </w:t>
      </w:r>
      <w:r w:rsidRPr="00A64AFA">
        <w:rPr>
          <w:rFonts w:ascii="Times New Roman" w:eastAsia="Times New Roman" w:hAnsi="Times New Roman" w:cs="Times New Roman"/>
          <w:sz w:val="24"/>
          <w:szCs w:val="24"/>
          <w:lang w:eastAsia="hu-HU"/>
        </w:rPr>
        <w:t>és lírai alkotások</w:t>
      </w:r>
    </w:p>
    <w:p w:rsidR="00A85581" w:rsidRPr="00A64AFA" w:rsidRDefault="00A85581" w:rsidP="00A85581">
      <w:pPr>
        <w:spacing w:after="0" w:line="240" w:lineRule="auto"/>
        <w:rPr>
          <w:rFonts w:ascii="Times New Roman" w:eastAsia="Times New Roman" w:hAnsi="Times New Roman" w:cs="Times New Roman"/>
          <w:b/>
          <w:bCs/>
          <w:sz w:val="24"/>
          <w:szCs w:val="24"/>
          <w:lang w:eastAsia="hu-HU"/>
        </w:rPr>
      </w:pPr>
      <w:r w:rsidRPr="00A64AFA">
        <w:rPr>
          <w:rFonts w:ascii="Times New Roman" w:eastAsia="Times New Roman" w:hAnsi="Times New Roman" w:cs="Times New Roman"/>
          <w:b/>
          <w:smallCaps/>
          <w:color w:val="548DD4"/>
          <w:sz w:val="24"/>
          <w:szCs w:val="24"/>
          <w:lang w:eastAsia="hu-HU"/>
        </w:rPr>
        <w:t>Javasolt óraszám</w:t>
      </w:r>
      <w:r w:rsidRPr="00A64AFA">
        <w:rPr>
          <w:rFonts w:ascii="Times New Roman" w:eastAsia="Times New Roman" w:hAnsi="Times New Roman" w:cs="Times New Roman"/>
          <w:b/>
          <w:color w:val="548DD4"/>
          <w:sz w:val="24"/>
          <w:szCs w:val="24"/>
          <w:lang w:eastAsia="hu-HU"/>
        </w:rPr>
        <w:t>:</w:t>
      </w:r>
      <w:r w:rsidRPr="00A64AFA">
        <w:rPr>
          <w:rFonts w:ascii="Times New Roman" w:eastAsia="Times New Roman" w:hAnsi="Times New Roman" w:cs="Times New Roman"/>
          <w:b/>
          <w:sz w:val="24"/>
          <w:szCs w:val="24"/>
          <w:lang w:eastAsia="hu-HU"/>
        </w:rPr>
        <w:t xml:space="preserve"> 18 óra </w:t>
      </w:r>
    </w:p>
    <w:p w:rsidR="00A85581" w:rsidRPr="00A64AFA" w:rsidRDefault="00A85581" w:rsidP="00A85581">
      <w:pPr>
        <w:keepNext/>
        <w:keepLines/>
        <w:spacing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Fejlesztési feladatok és ismeretek</w:t>
      </w:r>
    </w:p>
    <w:p w:rsidR="00A85581" w:rsidRPr="00A64AFA" w:rsidRDefault="00A85581" w:rsidP="00A85581">
      <w:pPr>
        <w:spacing w:after="0" w:line="240" w:lineRule="auto"/>
        <w:ind w:left="567" w:hanging="283"/>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családi és baráti kapcsolatok sokféleségének megismerése irodalmi szövegek által</w:t>
      </w:r>
    </w:p>
    <w:p w:rsidR="00A85581" w:rsidRPr="00A64AFA" w:rsidRDefault="00A85581" w:rsidP="00A85581">
      <w:pPr>
        <w:spacing w:after="0" w:line="240" w:lineRule="auto"/>
        <w:ind w:left="567" w:hanging="283"/>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Különböző korokban keletkezett, különböző műfajú szövegek tematikus rokonságának, problémafelvetéseinek tanulmányozása</w:t>
      </w:r>
    </w:p>
    <w:p w:rsidR="00A85581" w:rsidRPr="00A64AFA" w:rsidRDefault="00A85581" w:rsidP="00A85581">
      <w:pPr>
        <w:spacing w:after="0" w:line="240" w:lineRule="auto"/>
        <w:ind w:left="567" w:hanging="283"/>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korábban megismert műfajokhoz (pl. mese, monda) kapcsolódó elemzési szempontok alkalmazása hasonló témájú szövegekben</w:t>
      </w:r>
    </w:p>
    <w:p w:rsidR="00A85581" w:rsidRPr="00A64AFA" w:rsidRDefault="00A85581" w:rsidP="00A85581">
      <w:pPr>
        <w:spacing w:after="0" w:line="240" w:lineRule="auto"/>
        <w:ind w:left="567" w:hanging="283"/>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Személyes vélemény megfogalmazása a szövegekben felvetett problémákról, azok személyes élethelyzethez kapcsolása</w:t>
      </w:r>
    </w:p>
    <w:p w:rsidR="00A85581" w:rsidRPr="00A64AFA" w:rsidRDefault="00A85581" w:rsidP="00A85581">
      <w:pPr>
        <w:spacing w:after="0" w:line="240" w:lineRule="auto"/>
        <w:rPr>
          <w:rFonts w:ascii="Times New Roman" w:eastAsia="Times New Roman" w:hAnsi="Times New Roman" w:cs="Times New Roman"/>
          <w:b/>
          <w:sz w:val="24"/>
          <w:szCs w:val="24"/>
          <w:lang w:eastAsia="hu-HU"/>
        </w:rPr>
      </w:pPr>
      <w:r w:rsidRPr="00A64AFA">
        <w:rPr>
          <w:rFonts w:ascii="Times New Roman" w:eastAsia="Times New Roman" w:hAnsi="Times New Roman" w:cs="Times New Roman"/>
          <w:b/>
          <w:smallCaps/>
          <w:color w:val="0070C0"/>
          <w:sz w:val="24"/>
          <w:szCs w:val="24"/>
          <w:lang w:eastAsia="hu-HU"/>
        </w:rPr>
        <w:t>Fogalmak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proofErr w:type="gramStart"/>
      <w:r w:rsidRPr="00A64AFA">
        <w:rPr>
          <w:rFonts w:ascii="Times New Roman" w:eastAsia="Times New Roman" w:hAnsi="Times New Roman" w:cs="Times New Roman"/>
          <w:sz w:val="24"/>
          <w:szCs w:val="24"/>
          <w:lang w:eastAsia="hu-HU"/>
        </w:rPr>
        <w:t>népmese</w:t>
      </w:r>
      <w:proofErr w:type="gramEnd"/>
      <w:r w:rsidRPr="00A64AFA">
        <w:rPr>
          <w:rFonts w:ascii="Times New Roman" w:eastAsia="Times New Roman" w:hAnsi="Times New Roman" w:cs="Times New Roman"/>
          <w:sz w:val="24"/>
          <w:szCs w:val="24"/>
          <w:lang w:eastAsia="hu-HU"/>
        </w:rPr>
        <w:t>, mese, mesealak, meseformálás, meseszám, kaland, motívum, monda, rege, mítosz, valamint a témakörhöz választott szövegek elemzéséhez kapcsolódó fogalmak: hagyomány, nemzeti hagyomány, nemzeti kultúra, hazaszeretet, eredetmonda, dal, életkép, idill, lírai én</w:t>
      </w:r>
    </w:p>
    <w:p w:rsidR="00A85581" w:rsidRPr="00A64AFA" w:rsidRDefault="00A85581" w:rsidP="00A85581">
      <w:pPr>
        <w:spacing w:before="480" w:after="0" w:line="240" w:lineRule="auto"/>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mallCaps/>
          <w:color w:val="548DD4"/>
          <w:sz w:val="24"/>
          <w:szCs w:val="24"/>
          <w:lang w:eastAsia="hu-HU"/>
        </w:rPr>
        <w:t>Témakör</w:t>
      </w:r>
      <w:r w:rsidRPr="00A64AFA">
        <w:rPr>
          <w:rFonts w:ascii="Times New Roman" w:eastAsia="Times New Roman" w:hAnsi="Times New Roman" w:cs="Times New Roman"/>
          <w:b/>
          <w:sz w:val="24"/>
          <w:szCs w:val="24"/>
          <w:lang w:eastAsia="hu-HU"/>
        </w:rPr>
        <w:t xml:space="preserve">: </w:t>
      </w:r>
      <w:r w:rsidRPr="00A64AFA">
        <w:rPr>
          <w:rFonts w:ascii="Times New Roman" w:eastAsia="Times New Roman" w:hAnsi="Times New Roman" w:cs="Times New Roman"/>
          <w:b/>
          <w:bCs/>
          <w:sz w:val="24"/>
          <w:szCs w:val="24"/>
          <w:lang w:eastAsia="hu-HU"/>
        </w:rPr>
        <w:t xml:space="preserve">Petőfi Sándor: </w:t>
      </w:r>
      <w:r w:rsidRPr="00A64AFA">
        <w:rPr>
          <w:rFonts w:ascii="Times New Roman" w:eastAsia="Times New Roman" w:hAnsi="Times New Roman" w:cs="Times New Roman"/>
          <w:b/>
          <w:bCs/>
          <w:iCs/>
          <w:sz w:val="24"/>
          <w:szCs w:val="24"/>
          <w:lang w:eastAsia="hu-HU"/>
        </w:rPr>
        <w:t>János vitéz</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mallCaps/>
          <w:color w:val="548DD4"/>
          <w:sz w:val="24"/>
          <w:szCs w:val="24"/>
          <w:lang w:eastAsia="hu-HU"/>
        </w:rPr>
        <w:t>Javasolt óraszám</w:t>
      </w:r>
      <w:r w:rsidRPr="00A64AFA">
        <w:rPr>
          <w:rFonts w:ascii="Times New Roman" w:eastAsia="Times New Roman" w:hAnsi="Times New Roman" w:cs="Times New Roman"/>
          <w:b/>
          <w:color w:val="548DD4"/>
          <w:sz w:val="24"/>
          <w:szCs w:val="24"/>
          <w:lang w:eastAsia="hu-HU"/>
        </w:rPr>
        <w:t>:</w:t>
      </w:r>
      <w:r w:rsidRPr="00A64AFA">
        <w:rPr>
          <w:rFonts w:ascii="Times New Roman" w:eastAsia="Times New Roman" w:hAnsi="Times New Roman" w:cs="Times New Roman"/>
          <w:sz w:val="24"/>
          <w:szCs w:val="24"/>
          <w:lang w:eastAsia="hu-HU"/>
        </w:rPr>
        <w:t xml:space="preserve"> </w:t>
      </w:r>
      <w:r w:rsidR="00AC54AA">
        <w:rPr>
          <w:rFonts w:ascii="Times New Roman" w:eastAsia="Times New Roman" w:hAnsi="Times New Roman" w:cs="Times New Roman"/>
          <w:b/>
          <w:bCs/>
          <w:sz w:val="24"/>
          <w:szCs w:val="24"/>
          <w:lang w:eastAsia="hu-HU"/>
        </w:rPr>
        <w:t>28</w:t>
      </w:r>
      <w:r w:rsidRPr="00A64AFA">
        <w:rPr>
          <w:rFonts w:ascii="Times New Roman" w:eastAsia="Times New Roman" w:hAnsi="Times New Roman" w:cs="Times New Roman"/>
          <w:b/>
          <w:bCs/>
          <w:sz w:val="24"/>
          <w:szCs w:val="24"/>
          <w:lang w:eastAsia="hu-HU"/>
        </w:rPr>
        <w:t xml:space="preserve"> óra </w:t>
      </w:r>
    </w:p>
    <w:p w:rsidR="00A85581" w:rsidRPr="00A64AFA" w:rsidRDefault="00A85581" w:rsidP="00A85581">
      <w:pPr>
        <w:spacing w:after="0" w:line="240" w:lineRule="auto"/>
        <w:rPr>
          <w:rFonts w:ascii="Times New Roman" w:eastAsia="Times New Roman" w:hAnsi="Times New Roman" w:cs="Times New Roman"/>
          <w:b/>
          <w:bCs/>
          <w:sz w:val="24"/>
          <w:szCs w:val="24"/>
          <w:lang w:eastAsia="hu-HU"/>
        </w:rPr>
      </w:pPr>
      <w:r w:rsidRPr="00A64AFA">
        <w:rPr>
          <w:rFonts w:ascii="Times New Roman" w:eastAsia="Times New Roman" w:hAnsi="Times New Roman" w:cs="Times New Roman"/>
          <w:b/>
          <w:smallCaps/>
          <w:color w:val="0070C0"/>
          <w:sz w:val="24"/>
          <w:szCs w:val="24"/>
          <w:lang w:eastAsia="hu-HU"/>
        </w:rPr>
        <w:t>Fejlesztési feladatok és ismeretek</w:t>
      </w:r>
    </w:p>
    <w:p w:rsidR="00A85581" w:rsidRPr="00A64AFA" w:rsidRDefault="00A85581" w:rsidP="00A85581">
      <w:pPr>
        <w:spacing w:after="0" w:line="240" w:lineRule="auto"/>
        <w:ind w:left="567" w:hanging="283"/>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mű szövegének közös órai feldolgozása</w:t>
      </w:r>
    </w:p>
    <w:p w:rsidR="00A85581" w:rsidRPr="00A64AFA" w:rsidRDefault="00A85581" w:rsidP="00A85581">
      <w:pPr>
        <w:spacing w:after="0" w:line="240" w:lineRule="auto"/>
        <w:ind w:left="567" w:hanging="283"/>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mű cselekményének megismerése, fő fordulópontjainak értelmezése</w:t>
      </w:r>
    </w:p>
    <w:p w:rsidR="00A85581" w:rsidRPr="00A64AFA" w:rsidRDefault="00A85581" w:rsidP="00A85581">
      <w:pPr>
        <w:spacing w:after="0" w:line="240" w:lineRule="auto"/>
        <w:ind w:left="567" w:hanging="283"/>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költői szöveg részletének és más médiumbeli megjelenítésének (rajzfilm, színmű, illusztráció, stb.) összehasonlítása</w:t>
      </w:r>
    </w:p>
    <w:p w:rsidR="00A85581" w:rsidRPr="00A64AFA" w:rsidRDefault="00A85581" w:rsidP="00A85581">
      <w:pPr>
        <w:spacing w:after="0" w:line="240" w:lineRule="auto"/>
        <w:ind w:left="567" w:hanging="283"/>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szöveg néhány részletében a poétikai eszközök felismerése, szerepük értelmezése: verselés, szóképek, alakzatok</w:t>
      </w:r>
    </w:p>
    <w:p w:rsidR="00A85581" w:rsidRPr="00A64AFA" w:rsidRDefault="00A85581" w:rsidP="00A85581">
      <w:pPr>
        <w:spacing w:after="0" w:line="240" w:lineRule="auto"/>
        <w:ind w:left="567" w:hanging="283"/>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Alapvető verstani és műfaji fogalmak megismerése, alkalmazása a mű bemutatásakor</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Fogalmak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proofErr w:type="gramStart"/>
      <w:r w:rsidRPr="00A64AFA">
        <w:rPr>
          <w:rFonts w:ascii="Times New Roman" w:eastAsia="Times New Roman" w:hAnsi="Times New Roman" w:cs="Times New Roman"/>
          <w:sz w:val="24"/>
          <w:szCs w:val="24"/>
          <w:lang w:eastAsia="hu-HU"/>
        </w:rPr>
        <w:t>verses</w:t>
      </w:r>
      <w:proofErr w:type="gramEnd"/>
      <w:r w:rsidRPr="00A64AFA">
        <w:rPr>
          <w:rFonts w:ascii="Times New Roman" w:eastAsia="Times New Roman" w:hAnsi="Times New Roman" w:cs="Times New Roman"/>
          <w:sz w:val="24"/>
          <w:szCs w:val="24"/>
          <w:lang w:eastAsia="hu-HU"/>
        </w:rPr>
        <w:t xml:space="preserve"> epika, elbeszélő költemény; ütemhangsúlyos verselés, verssor; felező tizenkettes, páros  rím; hasonlat, metafora, megszemélyesítés; párhuzam, ellentét</w:t>
      </w:r>
    </w:p>
    <w:p w:rsidR="00A85581" w:rsidRPr="00A64AFA" w:rsidRDefault="00A85581" w:rsidP="00A85581">
      <w:pPr>
        <w:spacing w:before="480" w:after="0" w:line="240" w:lineRule="auto"/>
        <w:rPr>
          <w:rFonts w:ascii="Times New Roman" w:eastAsia="Times New Roman" w:hAnsi="Times New Roman" w:cs="Times New Roman"/>
          <w:b/>
          <w:color w:val="0070C0"/>
          <w:sz w:val="24"/>
          <w:szCs w:val="24"/>
          <w:lang w:eastAsia="hu-HU"/>
        </w:rPr>
      </w:pPr>
      <w:r w:rsidRPr="00A64AFA">
        <w:rPr>
          <w:rFonts w:ascii="Times New Roman" w:eastAsia="Times New Roman" w:hAnsi="Times New Roman" w:cs="Times New Roman"/>
          <w:b/>
          <w:smallCaps/>
          <w:color w:val="0070C0"/>
          <w:sz w:val="24"/>
          <w:szCs w:val="24"/>
          <w:lang w:eastAsia="hu-HU"/>
        </w:rPr>
        <w:lastRenderedPageBreak/>
        <w:t>Témakör</w:t>
      </w:r>
      <w:r w:rsidRPr="00A64AFA">
        <w:rPr>
          <w:rFonts w:ascii="Times New Roman" w:eastAsia="Times New Roman" w:hAnsi="Times New Roman" w:cs="Times New Roman"/>
          <w:b/>
          <w:color w:val="0070C0"/>
          <w:sz w:val="24"/>
          <w:szCs w:val="24"/>
          <w:lang w:eastAsia="hu-HU"/>
        </w:rPr>
        <w:t xml:space="preserve">: </w:t>
      </w:r>
      <w:r w:rsidRPr="00A64AFA">
        <w:rPr>
          <w:rFonts w:ascii="Times New Roman" w:eastAsia="Times New Roman" w:hAnsi="Times New Roman" w:cs="Times New Roman"/>
          <w:b/>
          <w:sz w:val="24"/>
          <w:szCs w:val="24"/>
          <w:lang w:eastAsia="hu-HU"/>
        </w:rPr>
        <w:t xml:space="preserve">Szülőföld, táj </w:t>
      </w:r>
    </w:p>
    <w:p w:rsidR="00A85581" w:rsidRPr="00A64AFA" w:rsidRDefault="00A85581" w:rsidP="00A85581">
      <w:pPr>
        <w:spacing w:after="0" w:line="240" w:lineRule="auto"/>
        <w:rPr>
          <w:rFonts w:ascii="Times New Roman" w:eastAsia="Calibri" w:hAnsi="Times New Roman" w:cs="Times New Roman"/>
          <w:bCs/>
          <w:sz w:val="24"/>
          <w:szCs w:val="24"/>
          <w:lang w:eastAsia="hu-HU"/>
        </w:rPr>
      </w:pPr>
      <w:r w:rsidRPr="00A64AFA">
        <w:rPr>
          <w:rFonts w:ascii="Times New Roman" w:eastAsia="Calibri" w:hAnsi="Times New Roman" w:cs="Times New Roman"/>
          <w:b/>
          <w:smallCaps/>
          <w:color w:val="2E74B5"/>
          <w:sz w:val="24"/>
          <w:szCs w:val="24"/>
          <w:lang w:eastAsia="hu-HU"/>
        </w:rPr>
        <w:t>Javasolt óraszám</w:t>
      </w:r>
      <w:r w:rsidRPr="00A64AFA">
        <w:rPr>
          <w:rFonts w:ascii="Times New Roman" w:eastAsia="Calibri" w:hAnsi="Times New Roman" w:cs="Times New Roman"/>
          <w:b/>
          <w:color w:val="2E74B5"/>
          <w:sz w:val="24"/>
          <w:szCs w:val="24"/>
          <w:lang w:eastAsia="hu-HU"/>
        </w:rPr>
        <w:t>:</w:t>
      </w:r>
      <w:r w:rsidRPr="00A64AFA">
        <w:rPr>
          <w:rFonts w:ascii="Times New Roman" w:eastAsia="Calibri" w:hAnsi="Times New Roman" w:cs="Times New Roman"/>
          <w:sz w:val="24"/>
          <w:szCs w:val="24"/>
          <w:lang w:eastAsia="hu-HU"/>
        </w:rPr>
        <w:t xml:space="preserve"> </w:t>
      </w:r>
      <w:r w:rsidRPr="00A64AFA">
        <w:rPr>
          <w:rFonts w:ascii="Times New Roman" w:eastAsia="Calibri" w:hAnsi="Times New Roman" w:cs="Times New Roman"/>
          <w:b/>
          <w:sz w:val="24"/>
          <w:szCs w:val="24"/>
          <w:lang w:eastAsia="hu-HU"/>
        </w:rPr>
        <w:t xml:space="preserve">8 óra </w:t>
      </w:r>
    </w:p>
    <w:p w:rsidR="00A85581" w:rsidRPr="00A64AFA" w:rsidRDefault="00A85581" w:rsidP="00A85581">
      <w:pPr>
        <w:spacing w:after="0" w:line="240" w:lineRule="auto"/>
        <w:rPr>
          <w:rFonts w:ascii="Times New Roman" w:eastAsia="Times New Roman" w:hAnsi="Times New Roman" w:cs="Times New Roman"/>
          <w:b/>
          <w:color w:val="548DD4"/>
          <w:sz w:val="24"/>
          <w:szCs w:val="24"/>
          <w:lang w:eastAsia="hu-HU"/>
        </w:rPr>
      </w:pPr>
      <w:r w:rsidRPr="00A64AFA">
        <w:rPr>
          <w:rFonts w:ascii="Times New Roman" w:eastAsia="Times New Roman" w:hAnsi="Times New Roman" w:cs="Times New Roman"/>
          <w:b/>
          <w:smallCaps/>
          <w:color w:val="548DD4"/>
          <w:sz w:val="24"/>
          <w:szCs w:val="24"/>
          <w:lang w:eastAsia="hu-HU"/>
        </w:rPr>
        <w:t>Fejlesztési feladatok és ismeretek</w:t>
      </w:r>
      <w:r w:rsidRPr="00A64AFA">
        <w:rPr>
          <w:rFonts w:ascii="Times New Roman" w:eastAsia="Times New Roman" w:hAnsi="Times New Roman" w:cs="Times New Roman"/>
          <w:b/>
          <w:color w:val="548DD4"/>
          <w:sz w:val="24"/>
          <w:szCs w:val="24"/>
          <w:lang w:eastAsia="hu-HU"/>
        </w:rPr>
        <w:t xml:space="preserve">: </w:t>
      </w:r>
    </w:p>
    <w:p w:rsidR="00A85581" w:rsidRPr="00A64AFA" w:rsidRDefault="00A85581" w:rsidP="00A85581">
      <w:pPr>
        <w:spacing w:after="0" w:line="240" w:lineRule="auto"/>
        <w:ind w:left="709" w:hanging="283"/>
        <w:contextualSpacing/>
        <w:jc w:val="both"/>
        <w:rPr>
          <w:rFonts w:ascii="Times New Roman" w:eastAsia="Calibri" w:hAnsi="Times New Roman" w:cs="Times New Roman"/>
          <w:b/>
          <w:sz w:val="24"/>
          <w:szCs w:val="24"/>
        </w:rPr>
      </w:pPr>
      <w:r w:rsidRPr="00A64AFA">
        <w:rPr>
          <w:rFonts w:ascii="Times New Roman" w:eastAsia="Calibri" w:hAnsi="Times New Roman" w:cs="Times New Roman"/>
          <w:sz w:val="24"/>
          <w:szCs w:val="24"/>
          <w:lang w:eastAsia="hu-HU"/>
        </w:rPr>
        <w:t>A tájhoz, környezethez fűződő érzéseket, gondolatokat kifejező szövegek megértése, összehasonlítása</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lang w:eastAsia="hu-HU"/>
        </w:rPr>
        <w:t>A táj- és környezetfestés eszközeiként szolgáló nyelvi formák megfigyelése lírai és prózai szövegekben</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lang w:eastAsia="hu-HU"/>
        </w:rPr>
        <w:t xml:space="preserve">A </w:t>
      </w:r>
      <w:proofErr w:type="gramStart"/>
      <w:r w:rsidRPr="00A64AFA">
        <w:rPr>
          <w:rFonts w:ascii="Times New Roman" w:eastAsia="Calibri" w:hAnsi="Times New Roman" w:cs="Times New Roman"/>
          <w:sz w:val="24"/>
          <w:szCs w:val="24"/>
          <w:lang w:eastAsia="hu-HU"/>
        </w:rPr>
        <w:t>nyelv változó</w:t>
      </w:r>
      <w:proofErr w:type="gramEnd"/>
      <w:r w:rsidRPr="00A64AFA">
        <w:rPr>
          <w:rFonts w:ascii="Times New Roman" w:eastAsia="Calibri" w:hAnsi="Times New Roman" w:cs="Times New Roman"/>
          <w:sz w:val="24"/>
          <w:szCs w:val="24"/>
          <w:lang w:eastAsia="hu-HU"/>
        </w:rPr>
        <w:t xml:space="preserve"> természetének megfigyelése különböző példák alapján</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lang w:eastAsia="hu-HU"/>
        </w:rPr>
        <w:t xml:space="preserve">A különböző korszakokban született szövegek nyelvi eltéréseinek összevetése </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lang w:eastAsia="hu-HU"/>
        </w:rPr>
        <w:t>Az irodalmi szövegek keletkezéséhez, megértéséhez, tartalmához kapcsolódó földrajzi kérdések megbeszélése</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lang w:eastAsia="hu-HU"/>
        </w:rPr>
        <w:t>A szövegek összevetése a keletkezésükhöz, megértésükhöz, tartalmukhoz kapcsolódó valós helyszínek különböző korokból származó képi ábrázolásaival</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lang w:eastAsia="hu-HU"/>
        </w:rPr>
        <w:t>Irodalmi atlasz vagy térkép használata</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lang w:eastAsia="hu-HU"/>
        </w:rPr>
        <w:t>A szövegek vizuális értését erősítő ábrák, illusztrációk készítése különböző technikákkal</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lang w:eastAsia="hu-HU"/>
        </w:rPr>
        <w:t xml:space="preserve"> Kisebb projektmunkák, a szövegekhez kapcsolódó közös kutatási feladatok elvégzése</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Fogalmak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proofErr w:type="gramStart"/>
      <w:r w:rsidRPr="00A64AFA">
        <w:rPr>
          <w:rFonts w:ascii="Times New Roman" w:eastAsia="Times New Roman" w:hAnsi="Times New Roman" w:cs="Times New Roman"/>
          <w:sz w:val="24"/>
          <w:szCs w:val="24"/>
          <w:lang w:eastAsia="hu-HU"/>
        </w:rPr>
        <w:t>hagyomány</w:t>
      </w:r>
      <w:proofErr w:type="gramEnd"/>
      <w:r w:rsidRPr="00A64AFA">
        <w:rPr>
          <w:rFonts w:ascii="Times New Roman" w:eastAsia="Times New Roman" w:hAnsi="Times New Roman" w:cs="Times New Roman"/>
          <w:sz w:val="24"/>
          <w:szCs w:val="24"/>
          <w:lang w:eastAsia="hu-HU"/>
        </w:rPr>
        <w:t>, napló, személyesség, tájleírás, téma, útleírás</w:t>
      </w:r>
    </w:p>
    <w:p w:rsidR="00A85581" w:rsidRPr="00A64AFA" w:rsidRDefault="00A85581" w:rsidP="00A85581">
      <w:pPr>
        <w:spacing w:before="480" w:after="0" w:line="240" w:lineRule="auto"/>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mallCaps/>
          <w:color w:val="548DD4"/>
          <w:sz w:val="24"/>
          <w:szCs w:val="24"/>
          <w:lang w:eastAsia="hu-HU"/>
        </w:rPr>
        <w:t>Témakör</w:t>
      </w:r>
      <w:r w:rsidRPr="00A64AFA">
        <w:rPr>
          <w:rFonts w:ascii="Times New Roman" w:eastAsia="Times New Roman" w:hAnsi="Times New Roman" w:cs="Times New Roman"/>
          <w:b/>
          <w:color w:val="548DD4"/>
          <w:sz w:val="24"/>
          <w:szCs w:val="24"/>
          <w:lang w:eastAsia="hu-HU"/>
        </w:rPr>
        <w:t>:</w:t>
      </w:r>
      <w:r w:rsidRPr="00A64AFA">
        <w:rPr>
          <w:rFonts w:ascii="Times New Roman" w:eastAsia="Times New Roman" w:hAnsi="Times New Roman" w:cs="Times New Roman"/>
          <w:b/>
          <w:sz w:val="24"/>
          <w:szCs w:val="24"/>
          <w:lang w:eastAsia="hu-HU"/>
        </w:rPr>
        <w:t xml:space="preserve"> </w:t>
      </w:r>
      <w:r w:rsidRPr="00A64AFA">
        <w:rPr>
          <w:rFonts w:ascii="Times New Roman" w:eastAsia="Times New Roman" w:hAnsi="Times New Roman" w:cs="Times New Roman"/>
          <w:b/>
          <w:bCs/>
          <w:sz w:val="24"/>
          <w:szCs w:val="24"/>
          <w:lang w:eastAsia="hu-HU"/>
        </w:rPr>
        <w:t>Prózai nagyepika – Molnár Ferenc: A Pál utcai fiúk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mallCaps/>
          <w:color w:val="548DD4"/>
          <w:sz w:val="24"/>
          <w:szCs w:val="24"/>
          <w:lang w:eastAsia="hu-HU"/>
        </w:rPr>
        <w:t>Javasolt óraszám</w:t>
      </w:r>
      <w:r w:rsidRPr="00A64AFA">
        <w:rPr>
          <w:rFonts w:ascii="Times New Roman" w:eastAsia="Times New Roman" w:hAnsi="Times New Roman" w:cs="Times New Roman"/>
          <w:b/>
          <w:color w:val="548DD4"/>
          <w:sz w:val="24"/>
          <w:szCs w:val="24"/>
          <w:lang w:eastAsia="hu-HU"/>
        </w:rPr>
        <w:t>:</w:t>
      </w:r>
      <w:r w:rsidRPr="00A64AFA">
        <w:rPr>
          <w:rFonts w:ascii="Times New Roman" w:eastAsia="Times New Roman" w:hAnsi="Times New Roman" w:cs="Times New Roman"/>
          <w:sz w:val="24"/>
          <w:szCs w:val="24"/>
          <w:lang w:eastAsia="hu-HU"/>
        </w:rPr>
        <w:t xml:space="preserve"> </w:t>
      </w:r>
      <w:r w:rsidRPr="00A64AFA">
        <w:rPr>
          <w:rFonts w:ascii="Times New Roman" w:eastAsia="Times New Roman" w:hAnsi="Times New Roman" w:cs="Times New Roman"/>
          <w:b/>
          <w:bCs/>
          <w:sz w:val="24"/>
          <w:szCs w:val="24"/>
          <w:lang w:eastAsia="hu-HU"/>
        </w:rPr>
        <w:t xml:space="preserve">10 óra </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Fejlesztési feladatok és ismeretek</w:t>
      </w:r>
    </w:p>
    <w:p w:rsidR="00A85581" w:rsidRPr="00A64AFA" w:rsidRDefault="00A85581" w:rsidP="00A85581">
      <w:pPr>
        <w:spacing w:after="0" w:line="240" w:lineRule="auto"/>
        <w:ind w:left="709" w:hanging="360"/>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rPr>
        <w:t>Otthoni olvasás és közös órai szövegfeldolgozás: nagyobb szövegegység áttekintő megértése és egyes szövegrészletek részletes megfigyelése</w:t>
      </w:r>
    </w:p>
    <w:p w:rsidR="00A85581" w:rsidRPr="00A64AFA" w:rsidRDefault="00A85581" w:rsidP="00A85581">
      <w:pPr>
        <w:spacing w:after="0" w:line="240" w:lineRule="auto"/>
        <w:ind w:left="709" w:hanging="360"/>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rPr>
        <w:t>A cselekményben megjelenő élethelyzetek, erkölcsi konfliktusok azonosítása, véleményalkotás</w:t>
      </w:r>
    </w:p>
    <w:p w:rsidR="00A85581" w:rsidRPr="00A64AFA" w:rsidRDefault="00A85581" w:rsidP="00A85581">
      <w:pPr>
        <w:spacing w:after="0" w:line="240" w:lineRule="auto"/>
        <w:ind w:left="709" w:hanging="360"/>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rPr>
        <w:t>A cselekmény főbb fordulópontjainak felismerése</w:t>
      </w:r>
    </w:p>
    <w:p w:rsidR="00A85581" w:rsidRPr="00A64AFA" w:rsidRDefault="00A85581" w:rsidP="00A85581">
      <w:pPr>
        <w:spacing w:after="0" w:line="240" w:lineRule="auto"/>
        <w:ind w:left="709" w:hanging="360"/>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rPr>
        <w:t>Egyes szereplők jellemzése</w:t>
      </w:r>
    </w:p>
    <w:p w:rsidR="00A85581" w:rsidRPr="00A64AFA" w:rsidRDefault="00A85581" w:rsidP="00A85581">
      <w:pPr>
        <w:spacing w:after="0" w:line="240" w:lineRule="auto"/>
        <w:ind w:left="709" w:hanging="360"/>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Főbb helyszínek, térbeli viszonyok azonosítása</w:t>
      </w:r>
    </w:p>
    <w:p w:rsidR="00A85581" w:rsidRPr="00A64AFA" w:rsidRDefault="00A85581" w:rsidP="00A85581">
      <w:pPr>
        <w:spacing w:after="0" w:line="240" w:lineRule="auto"/>
        <w:ind w:left="709" w:hanging="360"/>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cselekmény és térszerkezet vizuális megjelenítése analóg vagy digitális médiumban</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Fogalmak</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r w:rsidRPr="00A64AFA">
        <w:rPr>
          <w:rFonts w:ascii="Times New Roman" w:eastAsia="Times New Roman" w:hAnsi="Times New Roman" w:cs="Times New Roman"/>
          <w:sz w:val="24"/>
          <w:szCs w:val="24"/>
          <w:lang w:eastAsia="hu-HU"/>
        </w:rPr>
        <w:t>Az epikai mű szerkezete: előkészítés, cselekmény, fordulat, bonyodalom, tetőpont, megoldás, végkifejlet, helyszín, főszereplő, mellékszereplő</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p>
    <w:p w:rsidR="00A85581" w:rsidRPr="00A64AFA" w:rsidRDefault="00A85581" w:rsidP="00A85581">
      <w:pPr>
        <w:spacing w:after="0" w:line="240" w:lineRule="auto"/>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mallCaps/>
          <w:color w:val="4F81BD"/>
          <w:sz w:val="24"/>
          <w:szCs w:val="24"/>
          <w:lang w:eastAsia="hu-HU"/>
        </w:rPr>
        <w:t>Témakör</w:t>
      </w:r>
      <w:r w:rsidRPr="00A64AFA">
        <w:rPr>
          <w:rFonts w:ascii="Times New Roman" w:eastAsia="Times New Roman" w:hAnsi="Times New Roman" w:cs="Times New Roman"/>
          <w:b/>
          <w:color w:val="4F81BD"/>
          <w:sz w:val="24"/>
          <w:szCs w:val="24"/>
          <w:lang w:eastAsia="hu-HU"/>
        </w:rPr>
        <w:t>:</w:t>
      </w:r>
      <w:r w:rsidRPr="00A64AFA">
        <w:rPr>
          <w:rFonts w:ascii="Times New Roman" w:eastAsia="Times New Roman" w:hAnsi="Times New Roman" w:cs="Times New Roman"/>
          <w:b/>
          <w:sz w:val="24"/>
          <w:szCs w:val="24"/>
          <w:lang w:eastAsia="hu-HU"/>
        </w:rPr>
        <w:t xml:space="preserve"> </w:t>
      </w:r>
      <w:r w:rsidRPr="00A64AFA">
        <w:rPr>
          <w:rFonts w:ascii="Times New Roman" w:eastAsia="Times New Roman" w:hAnsi="Times New Roman" w:cs="Times New Roman"/>
          <w:b/>
          <w:bCs/>
          <w:sz w:val="24"/>
          <w:szCs w:val="24"/>
          <w:lang w:eastAsia="hu-HU"/>
        </w:rPr>
        <w:t>Egy szabadon választott magyar mese- vagy ifjúsági regény elemzése</w:t>
      </w:r>
      <w:r w:rsidR="00202337">
        <w:rPr>
          <w:rFonts w:ascii="Times New Roman" w:eastAsia="Times New Roman" w:hAnsi="Times New Roman" w:cs="Times New Roman"/>
          <w:b/>
          <w:bCs/>
          <w:sz w:val="24"/>
          <w:szCs w:val="24"/>
          <w:lang w:eastAsia="hu-HU"/>
        </w:rPr>
        <w:t>- Fekete István: A koppányi aga testamentuma</w:t>
      </w:r>
    </w:p>
    <w:p w:rsidR="00A85581" w:rsidRPr="00A64AFA" w:rsidRDefault="00A85581" w:rsidP="00A85581">
      <w:pPr>
        <w:spacing w:after="0" w:line="240" w:lineRule="auto"/>
        <w:rPr>
          <w:rFonts w:ascii="Times New Roman" w:eastAsia="Times New Roman" w:hAnsi="Times New Roman" w:cs="Times New Roman"/>
          <w:sz w:val="24"/>
          <w:szCs w:val="24"/>
          <w:lang w:eastAsia="hu-HU"/>
        </w:rPr>
      </w:pPr>
      <w:r w:rsidRPr="00A64AFA">
        <w:rPr>
          <w:rFonts w:ascii="Times New Roman" w:eastAsia="Times New Roman" w:hAnsi="Times New Roman" w:cs="Times New Roman"/>
          <w:b/>
          <w:smallCaps/>
          <w:color w:val="4F81BD"/>
          <w:sz w:val="24"/>
          <w:szCs w:val="24"/>
          <w:lang w:eastAsia="hu-HU"/>
        </w:rPr>
        <w:t>Javasolt óraszám</w:t>
      </w:r>
      <w:r w:rsidRPr="00A64AFA">
        <w:rPr>
          <w:rFonts w:ascii="Times New Roman" w:eastAsia="Times New Roman" w:hAnsi="Times New Roman" w:cs="Times New Roman"/>
          <w:b/>
          <w:color w:val="4F81BD"/>
          <w:sz w:val="24"/>
          <w:szCs w:val="24"/>
          <w:lang w:eastAsia="hu-HU"/>
        </w:rPr>
        <w:t>:</w:t>
      </w:r>
      <w:r w:rsidRPr="00A64AFA">
        <w:rPr>
          <w:rFonts w:ascii="Times New Roman" w:eastAsia="Times New Roman" w:hAnsi="Times New Roman" w:cs="Times New Roman"/>
          <w:sz w:val="24"/>
          <w:szCs w:val="24"/>
          <w:lang w:eastAsia="hu-HU"/>
        </w:rPr>
        <w:t xml:space="preserve"> </w:t>
      </w:r>
      <w:r w:rsidRPr="00A64AFA">
        <w:rPr>
          <w:rFonts w:ascii="Times New Roman" w:eastAsia="Times New Roman" w:hAnsi="Times New Roman" w:cs="Times New Roman"/>
          <w:b/>
          <w:bCs/>
          <w:sz w:val="24"/>
          <w:szCs w:val="24"/>
          <w:lang w:eastAsia="hu-HU"/>
        </w:rPr>
        <w:t xml:space="preserve">4 óra </w:t>
      </w:r>
    </w:p>
    <w:p w:rsidR="00A85581" w:rsidRPr="00A64AFA" w:rsidRDefault="00A85581" w:rsidP="00A85581">
      <w:pPr>
        <w:keepNext/>
        <w:keepLines/>
        <w:spacing w:before="120" w:after="0" w:line="240" w:lineRule="auto"/>
        <w:outlineLvl w:val="2"/>
        <w:rPr>
          <w:rFonts w:ascii="Times New Roman" w:eastAsia="Times New Roman" w:hAnsi="Times New Roman" w:cs="Times New Roman"/>
          <w:b/>
          <w:smallCaps/>
          <w:color w:val="0070C0"/>
          <w:sz w:val="24"/>
          <w:szCs w:val="24"/>
          <w:lang w:eastAsia="hu-HU"/>
        </w:rPr>
      </w:pPr>
      <w:r w:rsidRPr="00A64AFA">
        <w:rPr>
          <w:rFonts w:ascii="Times New Roman" w:eastAsia="Times New Roman" w:hAnsi="Times New Roman" w:cs="Times New Roman"/>
          <w:b/>
          <w:smallCaps/>
          <w:color w:val="0070C0"/>
          <w:sz w:val="24"/>
          <w:szCs w:val="24"/>
          <w:lang w:eastAsia="hu-HU"/>
        </w:rPr>
        <w:t>Fejlesztési feladatok és ismeretek</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rPr>
        <w:t>Otthoni olvasás és közös órai szövegfeldolgozás: nagyobb szövegegység áttekintő megértése, és egyes szövegrészletek részletes megfigyelése</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rPr>
      </w:pPr>
      <w:r w:rsidRPr="00A64AFA">
        <w:rPr>
          <w:rFonts w:ascii="Times New Roman" w:eastAsia="Calibri" w:hAnsi="Times New Roman" w:cs="Times New Roman"/>
          <w:sz w:val="24"/>
          <w:szCs w:val="24"/>
        </w:rPr>
        <w:t>A cselekményben megjelenő élethelyzetek, erkölcsi konfliktusok azonosítása, véleményalkotás</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rPr>
        <w:t>A cselekmény főbb fordulópontjainak felismerése</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rPr>
        <w:t>Egyes szereplők jellemzése</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rPr>
        <w:t>Főbb helyszínek, térbeli viszonyok azonosítása</w:t>
      </w:r>
    </w:p>
    <w:p w:rsidR="00A85581" w:rsidRPr="00A64AFA" w:rsidRDefault="00A85581" w:rsidP="00A85581">
      <w:pPr>
        <w:spacing w:after="0" w:line="240" w:lineRule="auto"/>
        <w:ind w:left="709" w:hanging="283"/>
        <w:contextualSpacing/>
        <w:jc w:val="both"/>
        <w:rPr>
          <w:rFonts w:ascii="Times New Roman" w:eastAsia="Calibri" w:hAnsi="Times New Roman" w:cs="Times New Roman"/>
          <w:sz w:val="24"/>
          <w:szCs w:val="24"/>
          <w:lang w:eastAsia="hu-HU"/>
        </w:rPr>
      </w:pPr>
      <w:r w:rsidRPr="00A64AFA">
        <w:rPr>
          <w:rFonts w:ascii="Times New Roman" w:eastAsia="Calibri" w:hAnsi="Times New Roman" w:cs="Times New Roman"/>
          <w:sz w:val="24"/>
          <w:szCs w:val="24"/>
        </w:rPr>
        <w:t>A cselekmény és térszerkezet vizuális megjelenítése analóg vagy digitális médiumban</w:t>
      </w:r>
    </w:p>
    <w:p w:rsidR="00A85581" w:rsidRDefault="00A85581" w:rsidP="00A85581">
      <w:pPr>
        <w:spacing w:after="0" w:line="240" w:lineRule="auto"/>
        <w:rPr>
          <w:rFonts w:ascii="Times New Roman" w:eastAsia="Times New Roman" w:hAnsi="Times New Roman" w:cs="Times New Roman"/>
          <w:sz w:val="24"/>
          <w:szCs w:val="24"/>
          <w:lang w:eastAsia="hu-HU"/>
        </w:rPr>
      </w:pPr>
    </w:p>
    <w:p w:rsidR="00202337" w:rsidRDefault="00202337" w:rsidP="00A85581">
      <w:pPr>
        <w:spacing w:after="0" w:line="240" w:lineRule="auto"/>
        <w:rPr>
          <w:rFonts w:ascii="Times New Roman" w:eastAsia="Times New Roman" w:hAnsi="Times New Roman" w:cs="Times New Roman"/>
          <w:sz w:val="24"/>
          <w:szCs w:val="24"/>
          <w:lang w:eastAsia="hu-HU"/>
        </w:rPr>
      </w:pPr>
    </w:p>
    <w:p w:rsidR="00A85581" w:rsidRPr="00A64AFA" w:rsidRDefault="00A85581" w:rsidP="00A85581">
      <w:pPr>
        <w:spacing w:after="0" w:line="240" w:lineRule="auto"/>
        <w:rPr>
          <w:rFonts w:ascii="Times New Roman" w:eastAsia="Times New Roman" w:hAnsi="Times New Roman" w:cs="Times New Roman"/>
          <w:sz w:val="24"/>
          <w:szCs w:val="24"/>
          <w:lang w:eastAsia="hu-HU"/>
        </w:rPr>
      </w:pPr>
    </w:p>
    <w:p w:rsidR="00A85581" w:rsidRPr="00273BFD" w:rsidRDefault="00A85581" w:rsidP="000846F6">
      <w:pPr>
        <w:rPr>
          <w:b/>
          <w:bCs/>
        </w:rPr>
      </w:pPr>
    </w:p>
    <w:sectPr w:rsidR="00A85581" w:rsidRPr="00273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1D1042"/>
    <w:multiLevelType w:val="hybridMultilevel"/>
    <w:tmpl w:val="897272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EB7798A"/>
    <w:multiLevelType w:val="hybridMultilevel"/>
    <w:tmpl w:val="108AD1E0"/>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2"/>
  </w:num>
  <w:num w:numId="6">
    <w:abstractNumId w:val="7"/>
  </w:num>
  <w:num w:numId="7">
    <w:abstractNumId w:val="3"/>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F6"/>
    <w:rsid w:val="00041C4A"/>
    <w:rsid w:val="000846F6"/>
    <w:rsid w:val="000A4C04"/>
    <w:rsid w:val="00202337"/>
    <w:rsid w:val="00273BFD"/>
    <w:rsid w:val="00363A29"/>
    <w:rsid w:val="0046589B"/>
    <w:rsid w:val="005B176B"/>
    <w:rsid w:val="005D6A9A"/>
    <w:rsid w:val="00737079"/>
    <w:rsid w:val="0089408E"/>
    <w:rsid w:val="009C63DA"/>
    <w:rsid w:val="009E2972"/>
    <w:rsid w:val="009F5567"/>
    <w:rsid w:val="00A85581"/>
    <w:rsid w:val="00AB4C69"/>
    <w:rsid w:val="00AC54AA"/>
    <w:rsid w:val="00BC720B"/>
    <w:rsid w:val="00CF3DEB"/>
    <w:rsid w:val="00E409C7"/>
    <w:rsid w:val="00E72CFE"/>
    <w:rsid w:val="00E86950"/>
    <w:rsid w:val="00ED3F3F"/>
    <w:rsid w:val="00F6170A"/>
    <w:rsid w:val="00F831AA"/>
    <w:rsid w:val="00FE44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41C4A"/>
    <w:pPr>
      <w:ind w:left="720"/>
      <w:contextualSpacing/>
    </w:pPr>
  </w:style>
  <w:style w:type="table" w:styleId="Rcsostblzat">
    <w:name w:val="Table Grid"/>
    <w:basedOn w:val="Normltblzat"/>
    <w:uiPriority w:val="39"/>
    <w:rsid w:val="0073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73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73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41C4A"/>
    <w:pPr>
      <w:ind w:left="720"/>
      <w:contextualSpacing/>
    </w:pPr>
  </w:style>
  <w:style w:type="table" w:styleId="Rcsostblzat">
    <w:name w:val="Table Grid"/>
    <w:basedOn w:val="Normltblzat"/>
    <w:uiPriority w:val="39"/>
    <w:rsid w:val="0073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73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73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14</Pages>
  <Words>3313</Words>
  <Characters>22866</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Buki Peti</dc:creator>
  <cp:keywords/>
  <dc:description/>
  <cp:lastModifiedBy>ASUS</cp:lastModifiedBy>
  <cp:revision>7</cp:revision>
  <dcterms:created xsi:type="dcterms:W3CDTF">2020-06-28T14:01:00Z</dcterms:created>
  <dcterms:modified xsi:type="dcterms:W3CDTF">2020-07-08T06:26:00Z</dcterms:modified>
</cp:coreProperties>
</file>